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DF" w:rsidRDefault="00864CDF">
      <w:pPr>
        <w:spacing w:before="0" w:after="200" w:line="276" w:lineRule="auto"/>
        <w:jc w:val="left"/>
        <w:rPr>
          <w:b/>
          <w:sz w:val="44"/>
        </w:rPr>
      </w:pPr>
    </w:p>
    <w:p w:rsidR="00864CDF" w:rsidRDefault="00864CDF">
      <w:pPr>
        <w:spacing w:before="0" w:after="200" w:line="276" w:lineRule="auto"/>
        <w:jc w:val="left"/>
        <w:rPr>
          <w:b/>
          <w:sz w:val="44"/>
        </w:rPr>
      </w:pPr>
    </w:p>
    <w:p w:rsidR="00864CDF" w:rsidRDefault="00864CDF">
      <w:pPr>
        <w:spacing w:before="0" w:after="200" w:line="276" w:lineRule="auto"/>
        <w:jc w:val="left"/>
        <w:rPr>
          <w:b/>
          <w:sz w:val="44"/>
        </w:rPr>
      </w:pPr>
    </w:p>
    <w:p w:rsidR="00864CDF" w:rsidRDefault="00864CDF">
      <w:pPr>
        <w:spacing w:before="0" w:after="200" w:line="276" w:lineRule="auto"/>
        <w:jc w:val="left"/>
        <w:rPr>
          <w:b/>
          <w:sz w:val="44"/>
        </w:rPr>
      </w:pPr>
    </w:p>
    <w:p w:rsidR="00864CDF" w:rsidRDefault="00864CDF">
      <w:pPr>
        <w:spacing w:before="0" w:after="200" w:line="276" w:lineRule="auto"/>
        <w:jc w:val="left"/>
        <w:rPr>
          <w:b/>
          <w:sz w:val="44"/>
        </w:rPr>
      </w:pPr>
    </w:p>
    <w:p w:rsidR="00864CDF" w:rsidRPr="009970C3" w:rsidRDefault="009970C3" w:rsidP="009970C3">
      <w:pPr>
        <w:jc w:val="center"/>
        <w:rPr>
          <w:b/>
          <w:sz w:val="44"/>
        </w:rPr>
      </w:pPr>
      <w:bookmarkStart w:id="0" w:name="_GoBack"/>
      <w:r w:rsidRPr="009970C3">
        <w:rPr>
          <w:b/>
          <w:sz w:val="44"/>
        </w:rPr>
        <w:t>Сходства и различия между произносительной нормой Великобритании и США</w:t>
      </w:r>
    </w:p>
    <w:bookmarkEnd w:id="0"/>
    <w:p w:rsidR="00864CDF" w:rsidRDefault="00864CDF" w:rsidP="009970C3">
      <w:pPr>
        <w:rPr>
          <w:b/>
          <w:sz w:val="44"/>
        </w:rPr>
      </w:pPr>
    </w:p>
    <w:p w:rsidR="00864CDF" w:rsidRDefault="00864CDF" w:rsidP="00864CDF">
      <w:pPr>
        <w:rPr>
          <w:b/>
          <w:sz w:val="44"/>
        </w:rPr>
      </w:pPr>
    </w:p>
    <w:p w:rsidR="00864CDF" w:rsidRDefault="00864CDF" w:rsidP="00864CDF">
      <w:pPr>
        <w:rPr>
          <w:b/>
          <w:sz w:val="44"/>
        </w:rPr>
      </w:pPr>
    </w:p>
    <w:p w:rsidR="00864CDF" w:rsidRDefault="00864CDF" w:rsidP="00864CDF">
      <w:pPr>
        <w:rPr>
          <w:b/>
          <w:sz w:val="44"/>
        </w:rPr>
      </w:pPr>
    </w:p>
    <w:p w:rsidR="00864CDF" w:rsidRDefault="00864CDF" w:rsidP="00864CDF">
      <w:pPr>
        <w:jc w:val="right"/>
      </w:pPr>
      <w:r>
        <w:t>Автор: Егоров Евгений, 9А, МАОУ СОШ №9</w:t>
      </w:r>
      <w:r>
        <w:br w:type="page"/>
      </w:r>
    </w:p>
    <w:p w:rsidR="00BE0EE6" w:rsidRPr="00354A92" w:rsidRDefault="009B6AF8" w:rsidP="00087287">
      <w:pPr>
        <w:spacing w:before="0"/>
        <w:jc w:val="center"/>
        <w:rPr>
          <w:b/>
          <w:sz w:val="44"/>
          <w:lang w:val="en-GB"/>
        </w:rPr>
      </w:pPr>
      <w:r>
        <w:rPr>
          <w:b/>
          <w:sz w:val="44"/>
        </w:rPr>
        <w:lastRenderedPageBreak/>
        <w:t>Сравнение</w:t>
      </w:r>
      <w:r w:rsidRPr="009B6AF8">
        <w:rPr>
          <w:b/>
          <w:sz w:val="44"/>
          <w:lang w:val="en-GB"/>
        </w:rPr>
        <w:t xml:space="preserve"> Received Pronunciation </w:t>
      </w:r>
      <w:r>
        <w:rPr>
          <w:b/>
          <w:sz w:val="44"/>
        </w:rPr>
        <w:t>и</w:t>
      </w:r>
      <w:r w:rsidRPr="009B6AF8">
        <w:rPr>
          <w:b/>
          <w:sz w:val="44"/>
          <w:lang w:val="en-GB"/>
        </w:rPr>
        <w:t xml:space="preserve"> General American</w:t>
      </w:r>
      <w:r w:rsidR="00354A92">
        <w:rPr>
          <w:b/>
          <w:sz w:val="44"/>
          <w:lang w:val="en-GB"/>
        </w:rPr>
        <w:t>.</w:t>
      </w:r>
    </w:p>
    <w:p w:rsidR="009B6AF8" w:rsidRPr="009B6AF8" w:rsidRDefault="009B6AF8" w:rsidP="00BE0EE6">
      <w:pPr>
        <w:jc w:val="left"/>
        <w:rPr>
          <w:b/>
          <w:sz w:val="28"/>
        </w:rPr>
      </w:pPr>
      <w:r>
        <w:rPr>
          <w:b/>
          <w:sz w:val="28"/>
        </w:rPr>
        <w:t>Общая</w:t>
      </w:r>
      <w:r w:rsidR="00410266">
        <w:rPr>
          <w:b/>
          <w:sz w:val="28"/>
        </w:rPr>
        <w:t xml:space="preserve"> фонематическая</w:t>
      </w:r>
      <w:r>
        <w:rPr>
          <w:b/>
          <w:sz w:val="28"/>
        </w:rPr>
        <w:t xml:space="preserve"> таблица согласных</w:t>
      </w:r>
      <w:r w:rsidR="00BE0EE6" w:rsidRPr="009B6AF8">
        <w:rPr>
          <w:b/>
          <w:sz w:val="28"/>
        </w:rPr>
        <w:t>:</w:t>
      </w:r>
      <w:r w:rsidR="00354A92" w:rsidRPr="009B6AF8">
        <w:rPr>
          <w:b/>
          <w:sz w:val="28"/>
        </w:rPr>
        <w:t xml:space="preserve"> </w:t>
      </w:r>
      <w:r>
        <w:rPr>
          <w:b/>
          <w:sz w:val="28"/>
        </w:rPr>
        <w:t xml:space="preserve">ОДИНАКОВА КАК ДЛЯ </w:t>
      </w:r>
      <w:r>
        <w:rPr>
          <w:b/>
          <w:sz w:val="28"/>
          <w:lang w:val="pl-PL"/>
        </w:rPr>
        <w:t>RP</w:t>
      </w:r>
      <w:r w:rsidRPr="009B6AF8">
        <w:rPr>
          <w:b/>
          <w:sz w:val="28"/>
        </w:rPr>
        <w:t xml:space="preserve">, </w:t>
      </w:r>
      <w:r>
        <w:rPr>
          <w:b/>
          <w:sz w:val="28"/>
        </w:rPr>
        <w:t xml:space="preserve">ТАК И ДЛЯ </w:t>
      </w:r>
      <w:r>
        <w:rPr>
          <w:b/>
          <w:sz w:val="28"/>
          <w:lang w:val="pl-PL"/>
        </w:rPr>
        <w:t>GA</w:t>
      </w:r>
      <w:r w:rsidRPr="009B6AF8">
        <w:rPr>
          <w:b/>
          <w:sz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6"/>
        <w:gridCol w:w="803"/>
        <w:gridCol w:w="830"/>
        <w:gridCol w:w="856"/>
        <w:gridCol w:w="1056"/>
        <w:gridCol w:w="1550"/>
        <w:gridCol w:w="870"/>
        <w:gridCol w:w="749"/>
        <w:gridCol w:w="883"/>
      </w:tblGrid>
      <w:tr w:rsidR="00354A92" w:rsidRPr="00354A92" w:rsidTr="009B6AF8">
        <w:tc>
          <w:tcPr>
            <w:tcW w:w="0" w:type="auto"/>
            <w:gridSpan w:val="2"/>
            <w:vAlign w:val="center"/>
          </w:tcPr>
          <w:p w:rsidR="00BE0EE6" w:rsidRPr="009B6AF8" w:rsidRDefault="00BE0EE6" w:rsidP="009B6AF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0EE6" w:rsidRPr="009B6AF8" w:rsidRDefault="00BE0EE6" w:rsidP="009B6AF8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Labial</w:t>
            </w:r>
          </w:p>
        </w:tc>
        <w:tc>
          <w:tcPr>
            <w:tcW w:w="0" w:type="auto"/>
            <w:vAlign w:val="center"/>
          </w:tcPr>
          <w:p w:rsidR="00BE0EE6" w:rsidRPr="009B6AF8" w:rsidRDefault="00BE0EE6" w:rsidP="009B6AF8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Dental</w:t>
            </w:r>
          </w:p>
        </w:tc>
        <w:tc>
          <w:tcPr>
            <w:tcW w:w="0" w:type="auto"/>
            <w:vAlign w:val="center"/>
          </w:tcPr>
          <w:p w:rsidR="00BE0EE6" w:rsidRPr="009B6AF8" w:rsidRDefault="00BE0EE6" w:rsidP="009B6AF8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Alveolar</w:t>
            </w:r>
          </w:p>
        </w:tc>
        <w:tc>
          <w:tcPr>
            <w:tcW w:w="0" w:type="auto"/>
            <w:vAlign w:val="center"/>
          </w:tcPr>
          <w:p w:rsidR="00BE0EE6" w:rsidRPr="009B6AF8" w:rsidRDefault="00BE0EE6" w:rsidP="009B6AF8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Post-Alveolar</w:t>
            </w:r>
          </w:p>
        </w:tc>
        <w:tc>
          <w:tcPr>
            <w:tcW w:w="0" w:type="auto"/>
            <w:vAlign w:val="center"/>
          </w:tcPr>
          <w:p w:rsidR="00BE0EE6" w:rsidRPr="009B6AF8" w:rsidRDefault="00BE0EE6" w:rsidP="009B6AF8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Palatal</w:t>
            </w:r>
          </w:p>
        </w:tc>
        <w:tc>
          <w:tcPr>
            <w:tcW w:w="0" w:type="auto"/>
            <w:vAlign w:val="center"/>
          </w:tcPr>
          <w:p w:rsidR="00BE0EE6" w:rsidRPr="009B6AF8" w:rsidRDefault="00BE0EE6" w:rsidP="009B6AF8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Velar</w:t>
            </w:r>
          </w:p>
        </w:tc>
        <w:tc>
          <w:tcPr>
            <w:tcW w:w="0" w:type="auto"/>
            <w:vAlign w:val="center"/>
          </w:tcPr>
          <w:p w:rsidR="00BE0EE6" w:rsidRPr="009B6AF8" w:rsidRDefault="00BE0EE6" w:rsidP="009B6AF8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Glottal</w:t>
            </w:r>
          </w:p>
        </w:tc>
      </w:tr>
      <w:tr w:rsidR="00354A92" w:rsidRPr="00354A92" w:rsidTr="009B6AF8">
        <w:tc>
          <w:tcPr>
            <w:tcW w:w="0" w:type="auto"/>
            <w:gridSpan w:val="2"/>
            <w:vAlign w:val="center"/>
          </w:tcPr>
          <w:p w:rsidR="00BE0EE6" w:rsidRPr="009B6AF8" w:rsidRDefault="00BE0EE6" w:rsidP="009B6AF8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Nasal</w:t>
            </w:r>
          </w:p>
        </w:tc>
        <w:tc>
          <w:tcPr>
            <w:tcW w:w="0" w:type="auto"/>
            <w:vAlign w:val="center"/>
          </w:tcPr>
          <w:p w:rsidR="00BE0EE6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/</w:t>
            </w:r>
            <w:r w:rsidR="00BE0EE6" w:rsidRPr="009B6AF8">
              <w:rPr>
                <w:rFonts w:cs="Times New Roman"/>
                <w:szCs w:val="24"/>
                <w:lang w:val="en-GB"/>
              </w:rPr>
              <w:t>m</w:t>
            </w:r>
            <w:r w:rsidRPr="009B6AF8">
              <w:rPr>
                <w:rFonts w:cs="Times New Roman"/>
                <w:szCs w:val="24"/>
                <w:lang w:val="en-GB"/>
              </w:rPr>
              <w:t>/</w:t>
            </w:r>
          </w:p>
        </w:tc>
        <w:tc>
          <w:tcPr>
            <w:tcW w:w="0" w:type="auto"/>
            <w:vAlign w:val="center"/>
          </w:tcPr>
          <w:p w:rsidR="00BE0EE6" w:rsidRPr="009B6AF8" w:rsidRDefault="00BE0EE6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BE0EE6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/</w:t>
            </w:r>
            <w:r w:rsidR="00BE0EE6" w:rsidRPr="009B6AF8">
              <w:rPr>
                <w:rFonts w:cs="Times New Roman"/>
                <w:szCs w:val="24"/>
                <w:lang w:val="en-GB"/>
              </w:rPr>
              <w:t>n</w:t>
            </w:r>
            <w:r w:rsidRPr="009B6AF8">
              <w:rPr>
                <w:rFonts w:cs="Times New Roman"/>
                <w:szCs w:val="24"/>
                <w:lang w:val="en-GB"/>
              </w:rPr>
              <w:t>/</w:t>
            </w:r>
          </w:p>
        </w:tc>
        <w:tc>
          <w:tcPr>
            <w:tcW w:w="0" w:type="auto"/>
            <w:vAlign w:val="center"/>
          </w:tcPr>
          <w:p w:rsidR="00BE0EE6" w:rsidRPr="009B6AF8" w:rsidRDefault="00BE0EE6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BE0EE6" w:rsidRPr="009B6AF8" w:rsidRDefault="00BE0EE6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BE0EE6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/</w:t>
            </w:r>
            <w:r w:rsidR="00BE0EE6" w:rsidRPr="009B6AF8">
              <w:rPr>
                <w:rFonts w:cs="Times New Roman"/>
                <w:szCs w:val="24"/>
                <w:lang w:val="en-GB"/>
              </w:rPr>
              <w:t>ŋ</w:t>
            </w:r>
            <w:r w:rsidRPr="009B6AF8">
              <w:rPr>
                <w:rFonts w:cs="Times New Roman"/>
                <w:szCs w:val="24"/>
                <w:lang w:val="en-GB"/>
              </w:rPr>
              <w:t>/</w:t>
            </w:r>
          </w:p>
        </w:tc>
        <w:tc>
          <w:tcPr>
            <w:tcW w:w="0" w:type="auto"/>
            <w:vAlign w:val="center"/>
          </w:tcPr>
          <w:p w:rsidR="00BE0EE6" w:rsidRPr="009B6AF8" w:rsidRDefault="00BE0EE6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6D66F1" w:rsidRPr="00354A92" w:rsidTr="009B6AF8">
        <w:tc>
          <w:tcPr>
            <w:tcW w:w="0" w:type="auto"/>
            <w:vMerge w:val="restart"/>
            <w:vAlign w:val="center"/>
          </w:tcPr>
          <w:p w:rsidR="00BE0EE6" w:rsidRPr="009B6AF8" w:rsidRDefault="00BE0EE6" w:rsidP="009B6AF8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Plosive</w:t>
            </w:r>
            <w:r w:rsidR="00354A92" w:rsidRPr="009B6AF8">
              <w:rPr>
                <w:rFonts w:cs="Times New Roman"/>
                <w:szCs w:val="24"/>
                <w:lang w:val="en-GB"/>
              </w:rPr>
              <w:t>/</w:t>
            </w:r>
            <w:r w:rsidRPr="009B6AF8">
              <w:rPr>
                <w:rFonts w:cs="Times New Roman"/>
                <w:szCs w:val="24"/>
                <w:lang w:val="en-GB"/>
              </w:rPr>
              <w:t>Affricate</w:t>
            </w:r>
          </w:p>
        </w:tc>
        <w:tc>
          <w:tcPr>
            <w:tcW w:w="0" w:type="auto"/>
            <w:vAlign w:val="center"/>
          </w:tcPr>
          <w:p w:rsidR="00BE0EE6" w:rsidRPr="009B6AF8" w:rsidRDefault="009B6AF8" w:rsidP="009B6AF8">
            <w:pPr>
              <w:jc w:val="left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  <w:lang w:val="en-GB"/>
              </w:rPr>
              <w:t>f</w:t>
            </w:r>
            <w:r w:rsidR="00BE0EE6" w:rsidRPr="009B6AF8">
              <w:rPr>
                <w:rFonts w:cs="Times New Roman"/>
                <w:szCs w:val="24"/>
                <w:lang w:val="en-GB"/>
              </w:rPr>
              <w:t>ortis</w:t>
            </w:r>
            <w:r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:rsidR="00BE0EE6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/</w:t>
            </w:r>
            <w:r w:rsidR="00BE0EE6" w:rsidRPr="009B6AF8">
              <w:rPr>
                <w:rFonts w:cs="Times New Roman"/>
                <w:szCs w:val="24"/>
                <w:lang w:val="en-GB"/>
              </w:rPr>
              <w:t>p</w:t>
            </w:r>
            <w:r w:rsidRPr="009B6AF8">
              <w:rPr>
                <w:rFonts w:cs="Times New Roman"/>
                <w:szCs w:val="24"/>
                <w:lang w:val="en-GB"/>
              </w:rPr>
              <w:t>/</w:t>
            </w:r>
          </w:p>
        </w:tc>
        <w:tc>
          <w:tcPr>
            <w:tcW w:w="0" w:type="auto"/>
            <w:vAlign w:val="center"/>
          </w:tcPr>
          <w:p w:rsidR="00BE0EE6" w:rsidRPr="009B6AF8" w:rsidRDefault="00BE0EE6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BE0EE6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/t/</w:t>
            </w:r>
          </w:p>
        </w:tc>
        <w:tc>
          <w:tcPr>
            <w:tcW w:w="0" w:type="auto"/>
            <w:vAlign w:val="center"/>
          </w:tcPr>
          <w:p w:rsidR="00BE0EE6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/tʃ/</w:t>
            </w:r>
          </w:p>
        </w:tc>
        <w:tc>
          <w:tcPr>
            <w:tcW w:w="0" w:type="auto"/>
            <w:vAlign w:val="center"/>
          </w:tcPr>
          <w:p w:rsidR="00BE0EE6" w:rsidRPr="009B6AF8" w:rsidRDefault="00BE0EE6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BE0EE6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/</w:t>
            </w:r>
            <w:r w:rsidR="00BE0EE6" w:rsidRPr="009B6AF8">
              <w:rPr>
                <w:rFonts w:cs="Times New Roman"/>
                <w:szCs w:val="24"/>
                <w:lang w:val="en-GB"/>
              </w:rPr>
              <w:t>k</w:t>
            </w:r>
            <w:r w:rsidRPr="009B6AF8">
              <w:rPr>
                <w:rFonts w:cs="Times New Roman"/>
                <w:szCs w:val="24"/>
                <w:lang w:val="en-GB"/>
              </w:rPr>
              <w:t>/</w:t>
            </w:r>
          </w:p>
        </w:tc>
        <w:tc>
          <w:tcPr>
            <w:tcW w:w="0" w:type="auto"/>
            <w:vAlign w:val="center"/>
          </w:tcPr>
          <w:p w:rsidR="00BE0EE6" w:rsidRPr="009B6AF8" w:rsidRDefault="00BE0EE6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6D66F1" w:rsidRPr="00354A92" w:rsidTr="009B6AF8">
        <w:tc>
          <w:tcPr>
            <w:tcW w:w="0" w:type="auto"/>
            <w:vMerge/>
            <w:vAlign w:val="center"/>
          </w:tcPr>
          <w:p w:rsidR="00BE0EE6" w:rsidRPr="009B6AF8" w:rsidRDefault="00BE0EE6" w:rsidP="009B6AF8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BE0EE6" w:rsidRPr="009B6AF8" w:rsidRDefault="009B6AF8" w:rsidP="009B6AF8">
            <w:pPr>
              <w:jc w:val="left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  <w:lang w:val="en-GB"/>
              </w:rPr>
              <w:t>l</w:t>
            </w:r>
            <w:r w:rsidR="00BE0EE6" w:rsidRPr="009B6AF8">
              <w:rPr>
                <w:rFonts w:cs="Times New Roman"/>
                <w:szCs w:val="24"/>
                <w:lang w:val="en-GB"/>
              </w:rPr>
              <w:t>enis</w:t>
            </w:r>
            <w:r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:rsidR="00BE0EE6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/b/</w:t>
            </w:r>
          </w:p>
        </w:tc>
        <w:tc>
          <w:tcPr>
            <w:tcW w:w="0" w:type="auto"/>
            <w:vAlign w:val="center"/>
          </w:tcPr>
          <w:p w:rsidR="00BE0EE6" w:rsidRPr="009B6AF8" w:rsidRDefault="00BE0EE6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BE0EE6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/d/</w:t>
            </w:r>
          </w:p>
        </w:tc>
        <w:tc>
          <w:tcPr>
            <w:tcW w:w="0" w:type="auto"/>
            <w:vAlign w:val="center"/>
          </w:tcPr>
          <w:p w:rsidR="00BE0EE6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/dʒ/</w:t>
            </w:r>
          </w:p>
        </w:tc>
        <w:tc>
          <w:tcPr>
            <w:tcW w:w="0" w:type="auto"/>
            <w:vAlign w:val="center"/>
          </w:tcPr>
          <w:p w:rsidR="00BE0EE6" w:rsidRPr="009B6AF8" w:rsidRDefault="00BE0EE6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BE0EE6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/g/</w:t>
            </w:r>
          </w:p>
        </w:tc>
        <w:tc>
          <w:tcPr>
            <w:tcW w:w="0" w:type="auto"/>
            <w:vAlign w:val="center"/>
          </w:tcPr>
          <w:p w:rsidR="00BE0EE6" w:rsidRPr="009B6AF8" w:rsidRDefault="00BE0EE6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9B6AF8" w:rsidRPr="00354A92" w:rsidTr="009B6AF8">
        <w:tc>
          <w:tcPr>
            <w:tcW w:w="0" w:type="auto"/>
            <w:vMerge w:val="restart"/>
            <w:vAlign w:val="center"/>
          </w:tcPr>
          <w:p w:rsidR="00087287" w:rsidRPr="009B6AF8" w:rsidRDefault="00087287" w:rsidP="009B6AF8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Fricative</w:t>
            </w:r>
          </w:p>
        </w:tc>
        <w:tc>
          <w:tcPr>
            <w:tcW w:w="0" w:type="auto"/>
            <w:vAlign w:val="center"/>
          </w:tcPr>
          <w:p w:rsidR="00087287" w:rsidRPr="009B6AF8" w:rsidRDefault="009B6AF8" w:rsidP="009B6AF8">
            <w:pPr>
              <w:jc w:val="left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  <w:lang w:val="en-GB"/>
              </w:rPr>
              <w:t>f</w:t>
            </w:r>
            <w:r w:rsidR="00087287" w:rsidRPr="009B6AF8">
              <w:rPr>
                <w:rFonts w:cs="Times New Roman"/>
                <w:szCs w:val="24"/>
                <w:lang w:val="en-GB"/>
              </w:rPr>
              <w:t>ortis</w:t>
            </w:r>
            <w:r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:rsidR="00087287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/f/</w:t>
            </w:r>
          </w:p>
        </w:tc>
        <w:tc>
          <w:tcPr>
            <w:tcW w:w="0" w:type="auto"/>
            <w:vAlign w:val="center"/>
          </w:tcPr>
          <w:p w:rsidR="00087287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/θ/</w:t>
            </w:r>
          </w:p>
        </w:tc>
        <w:tc>
          <w:tcPr>
            <w:tcW w:w="0" w:type="auto"/>
            <w:vAlign w:val="center"/>
          </w:tcPr>
          <w:p w:rsidR="00087287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/s/</w:t>
            </w:r>
          </w:p>
        </w:tc>
        <w:tc>
          <w:tcPr>
            <w:tcW w:w="0" w:type="auto"/>
            <w:vAlign w:val="center"/>
          </w:tcPr>
          <w:p w:rsidR="00087287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/ʃ/</w:t>
            </w:r>
          </w:p>
        </w:tc>
        <w:tc>
          <w:tcPr>
            <w:tcW w:w="0" w:type="auto"/>
            <w:vAlign w:val="center"/>
          </w:tcPr>
          <w:p w:rsidR="00087287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87287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87287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/h/</w:t>
            </w:r>
          </w:p>
        </w:tc>
      </w:tr>
      <w:tr w:rsidR="009B6AF8" w:rsidRPr="00354A92" w:rsidTr="009B6AF8">
        <w:tc>
          <w:tcPr>
            <w:tcW w:w="0" w:type="auto"/>
            <w:vMerge/>
            <w:vAlign w:val="center"/>
          </w:tcPr>
          <w:p w:rsidR="00087287" w:rsidRPr="009B6AF8" w:rsidRDefault="00087287" w:rsidP="009B6AF8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87287" w:rsidRPr="009B6AF8" w:rsidRDefault="009B6AF8" w:rsidP="009B6AF8">
            <w:pPr>
              <w:jc w:val="left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  <w:lang w:val="pl-PL"/>
              </w:rPr>
              <w:t>l</w:t>
            </w:r>
            <w:proofErr w:type="spellStart"/>
            <w:r w:rsidR="00087287" w:rsidRPr="009B6AF8">
              <w:rPr>
                <w:rFonts w:cs="Times New Roman"/>
                <w:szCs w:val="24"/>
                <w:lang w:val="en-GB"/>
              </w:rPr>
              <w:t>enis</w:t>
            </w:r>
            <w:proofErr w:type="spellEnd"/>
            <w:r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:rsidR="00087287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/v/</w:t>
            </w:r>
          </w:p>
        </w:tc>
        <w:tc>
          <w:tcPr>
            <w:tcW w:w="0" w:type="auto"/>
            <w:vAlign w:val="center"/>
          </w:tcPr>
          <w:p w:rsidR="00087287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/ð/</w:t>
            </w:r>
          </w:p>
        </w:tc>
        <w:tc>
          <w:tcPr>
            <w:tcW w:w="0" w:type="auto"/>
            <w:vAlign w:val="center"/>
          </w:tcPr>
          <w:p w:rsidR="00087287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/z/</w:t>
            </w:r>
          </w:p>
        </w:tc>
        <w:tc>
          <w:tcPr>
            <w:tcW w:w="0" w:type="auto"/>
            <w:vAlign w:val="center"/>
          </w:tcPr>
          <w:p w:rsidR="00087287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/ʒ/</w:t>
            </w:r>
          </w:p>
        </w:tc>
        <w:tc>
          <w:tcPr>
            <w:tcW w:w="0" w:type="auto"/>
            <w:vAlign w:val="center"/>
          </w:tcPr>
          <w:p w:rsidR="00087287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87287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:rsidR="00087287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354A92" w:rsidRPr="00354A92" w:rsidTr="009B6AF8">
        <w:tc>
          <w:tcPr>
            <w:tcW w:w="0" w:type="auto"/>
            <w:gridSpan w:val="2"/>
            <w:vAlign w:val="center"/>
          </w:tcPr>
          <w:p w:rsidR="00BE0EE6" w:rsidRPr="009B6AF8" w:rsidRDefault="00BE0EE6" w:rsidP="009B6AF8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Approximant</w:t>
            </w:r>
          </w:p>
        </w:tc>
        <w:tc>
          <w:tcPr>
            <w:tcW w:w="0" w:type="auto"/>
            <w:vAlign w:val="center"/>
          </w:tcPr>
          <w:p w:rsidR="00BE0EE6" w:rsidRPr="009B6AF8" w:rsidRDefault="00BE0EE6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BE0EE6" w:rsidRPr="009B6AF8" w:rsidRDefault="00BE0EE6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BE0EE6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/l/</w:t>
            </w:r>
            <w:r w:rsidR="009B6AF8">
              <w:rPr>
                <w:rFonts w:cs="Times New Roman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:rsidR="00BE0EE6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/r/</w:t>
            </w:r>
          </w:p>
        </w:tc>
        <w:tc>
          <w:tcPr>
            <w:tcW w:w="0" w:type="auto"/>
            <w:vAlign w:val="center"/>
          </w:tcPr>
          <w:p w:rsidR="00BE0EE6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/j/</w:t>
            </w:r>
          </w:p>
        </w:tc>
        <w:tc>
          <w:tcPr>
            <w:tcW w:w="0" w:type="auto"/>
            <w:vAlign w:val="center"/>
          </w:tcPr>
          <w:p w:rsidR="00BE0EE6" w:rsidRPr="009B6AF8" w:rsidRDefault="00087287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9B6AF8">
              <w:rPr>
                <w:rFonts w:cs="Times New Roman"/>
                <w:szCs w:val="24"/>
                <w:lang w:val="en-GB"/>
              </w:rPr>
              <w:t>/w/</w:t>
            </w:r>
          </w:p>
        </w:tc>
        <w:tc>
          <w:tcPr>
            <w:tcW w:w="0" w:type="auto"/>
            <w:vAlign w:val="center"/>
          </w:tcPr>
          <w:p w:rsidR="00BE0EE6" w:rsidRPr="009B6AF8" w:rsidRDefault="00BE0EE6" w:rsidP="009B6AF8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</w:tbl>
    <w:p w:rsidR="006D66F1" w:rsidRPr="002E3936" w:rsidRDefault="002E3936" w:rsidP="009B6AF8">
      <w:pPr>
        <w:spacing w:after="200" w:line="276" w:lineRule="auto"/>
        <w:jc w:val="left"/>
        <w:rPr>
          <w:b/>
          <w:i/>
        </w:rPr>
      </w:pPr>
      <w:r>
        <w:rPr>
          <w:b/>
          <w:i/>
        </w:rPr>
        <w:t>Примечания:</w:t>
      </w:r>
    </w:p>
    <w:p w:rsidR="009B6AF8" w:rsidRDefault="009B6AF8" w:rsidP="009B6AF8">
      <w:pPr>
        <w:pStyle w:val="a6"/>
        <w:numPr>
          <w:ilvl w:val="0"/>
          <w:numId w:val="1"/>
        </w:numPr>
        <w:spacing w:after="200" w:line="276" w:lineRule="auto"/>
        <w:jc w:val="left"/>
      </w:pPr>
      <w:r w:rsidRPr="009B6AF8">
        <w:t>Вместо деления на глухие и звонкие согласные в данной таблице предста</w:t>
      </w:r>
      <w:r>
        <w:t xml:space="preserve">влен принцип деления согласных на </w:t>
      </w:r>
      <w:r>
        <w:rPr>
          <w:lang w:val="pl-PL"/>
        </w:rPr>
        <w:t>fortis</w:t>
      </w:r>
      <w:r w:rsidRPr="009B6AF8">
        <w:t xml:space="preserve"> </w:t>
      </w:r>
      <w:r>
        <w:rPr>
          <w:lang w:val="pl-PL"/>
        </w:rPr>
        <w:t>and</w:t>
      </w:r>
      <w:r w:rsidRPr="009B6AF8">
        <w:t xml:space="preserve"> </w:t>
      </w:r>
      <w:r>
        <w:rPr>
          <w:lang w:val="pl-PL"/>
        </w:rPr>
        <w:t>lenis</w:t>
      </w:r>
      <w:r>
        <w:t>. Подробно принцип рассмотрен в самой работе.</w:t>
      </w:r>
    </w:p>
    <w:p w:rsidR="002336AC" w:rsidRPr="002A4451" w:rsidRDefault="009B6AF8" w:rsidP="009B6AF8">
      <w:pPr>
        <w:pStyle w:val="a6"/>
        <w:numPr>
          <w:ilvl w:val="0"/>
          <w:numId w:val="1"/>
        </w:numPr>
        <w:spacing w:after="200" w:line="276" w:lineRule="auto"/>
        <w:jc w:val="left"/>
      </w:pPr>
      <w:r>
        <w:t xml:space="preserve">Фонема </w:t>
      </w:r>
      <w:r w:rsidRPr="009B6AF8">
        <w:t>/</w:t>
      </w:r>
      <w:r>
        <w:rPr>
          <w:lang w:val="pl-PL"/>
        </w:rPr>
        <w:t>l</w:t>
      </w:r>
      <w:r w:rsidRPr="009B6AF8">
        <w:t xml:space="preserve">/ </w:t>
      </w:r>
      <w:r>
        <w:t xml:space="preserve">в </w:t>
      </w:r>
      <w:r>
        <w:rPr>
          <w:lang w:val="pl-PL"/>
        </w:rPr>
        <w:t>GA</w:t>
      </w:r>
      <w:r w:rsidRPr="009B6AF8">
        <w:t xml:space="preserve"> </w:t>
      </w:r>
      <w:proofErr w:type="spellStart"/>
      <w:r>
        <w:t>веляризуется</w:t>
      </w:r>
      <w:proofErr w:type="spellEnd"/>
      <w:r>
        <w:t xml:space="preserve"> в любой позиции, в то время как в </w:t>
      </w:r>
      <w:r>
        <w:rPr>
          <w:lang w:val="pl-PL"/>
        </w:rPr>
        <w:t>RP</w:t>
      </w:r>
      <w:r w:rsidRPr="009B6AF8">
        <w:t xml:space="preserve"> /</w:t>
      </w:r>
      <w:r>
        <w:rPr>
          <w:lang w:val="pl-PL"/>
        </w:rPr>
        <w:t>l</w:t>
      </w:r>
      <w:r w:rsidRPr="009B6AF8">
        <w:t xml:space="preserve">/ </w:t>
      </w:r>
      <w:r>
        <w:t xml:space="preserve">не может </w:t>
      </w:r>
      <w:proofErr w:type="spellStart"/>
      <w:r>
        <w:t>веляризоваться</w:t>
      </w:r>
      <w:proofErr w:type="spellEnd"/>
      <w:r>
        <w:t xml:space="preserve"> в позиции перед гласным звуком</w:t>
      </w:r>
      <w:r w:rsidR="002A3936" w:rsidRPr="002A3936">
        <w:t xml:space="preserve"> (</w:t>
      </w:r>
      <w:r w:rsidR="002A3936">
        <w:t>более подробно рассмотрено в основной работе</w:t>
      </w:r>
      <w:r w:rsidR="002A3936" w:rsidRPr="002A3936">
        <w:t>)</w:t>
      </w:r>
      <w:r>
        <w:t>.</w:t>
      </w:r>
    </w:p>
    <w:p w:rsidR="002A4451" w:rsidRDefault="002A4451">
      <w:pPr>
        <w:spacing w:before="0" w:after="200" w:line="276" w:lineRule="auto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2A4451" w:rsidRDefault="002A4451" w:rsidP="002A4451">
      <w:pPr>
        <w:spacing w:after="200" w:line="276" w:lineRule="auto"/>
        <w:jc w:val="left"/>
        <w:rPr>
          <w:b/>
          <w:sz w:val="28"/>
        </w:rPr>
      </w:pPr>
      <w:r>
        <w:rPr>
          <w:b/>
          <w:sz w:val="28"/>
        </w:rPr>
        <w:lastRenderedPageBreak/>
        <w:t xml:space="preserve">Общая таблица </w:t>
      </w:r>
      <w:r w:rsidR="000207BD">
        <w:rPr>
          <w:b/>
          <w:sz w:val="28"/>
        </w:rPr>
        <w:t>характеристик</w:t>
      </w:r>
      <w:r>
        <w:rPr>
          <w:b/>
          <w:sz w:val="28"/>
        </w:rPr>
        <w:t xml:space="preserve"> </w:t>
      </w:r>
      <w:r>
        <w:rPr>
          <w:b/>
          <w:sz w:val="28"/>
          <w:lang w:val="pl-PL"/>
        </w:rPr>
        <w:t>fortis</w:t>
      </w:r>
      <w:r w:rsidRPr="002A4451">
        <w:rPr>
          <w:b/>
          <w:sz w:val="28"/>
        </w:rPr>
        <w:t xml:space="preserve">- </w:t>
      </w:r>
      <w:r>
        <w:rPr>
          <w:b/>
          <w:sz w:val="28"/>
        </w:rPr>
        <w:t xml:space="preserve">и </w:t>
      </w:r>
      <w:r>
        <w:rPr>
          <w:b/>
          <w:sz w:val="28"/>
          <w:lang w:val="pl-PL"/>
        </w:rPr>
        <w:t>lenis</w:t>
      </w:r>
      <w:r w:rsidRPr="002A4451">
        <w:rPr>
          <w:b/>
          <w:sz w:val="28"/>
        </w:rPr>
        <w:t>-</w:t>
      </w:r>
      <w:r w:rsidR="000207BD">
        <w:rPr>
          <w:b/>
          <w:sz w:val="28"/>
        </w:rPr>
        <w:t>смычных</w:t>
      </w:r>
      <w:r>
        <w:rPr>
          <w:b/>
          <w:sz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00"/>
        <w:gridCol w:w="1776"/>
        <w:gridCol w:w="1776"/>
        <w:gridCol w:w="1792"/>
        <w:gridCol w:w="1792"/>
        <w:gridCol w:w="1725"/>
        <w:gridCol w:w="1725"/>
      </w:tblGrid>
      <w:tr w:rsidR="000207BD" w:rsidRPr="000207BD" w:rsidTr="000207BD">
        <w:tc>
          <w:tcPr>
            <w:tcW w:w="4200" w:type="dxa"/>
            <w:vAlign w:val="center"/>
          </w:tcPr>
          <w:p w:rsidR="000207BD" w:rsidRPr="000207BD" w:rsidRDefault="000207BD" w:rsidP="002A4451">
            <w:pPr>
              <w:spacing w:after="200" w:line="276" w:lineRule="auto"/>
              <w:jc w:val="center"/>
              <w:rPr>
                <w:rFonts w:cs="Times New Roman"/>
                <w:szCs w:val="24"/>
                <w:lang w:val="pl-PL"/>
              </w:rPr>
            </w:pPr>
            <w:r w:rsidRPr="000207BD">
              <w:rPr>
                <w:rFonts w:cs="Times New Roman"/>
                <w:szCs w:val="24"/>
                <w:lang w:val="pl-PL"/>
              </w:rPr>
              <w:t>Comparison feature</w:t>
            </w:r>
          </w:p>
        </w:tc>
        <w:tc>
          <w:tcPr>
            <w:tcW w:w="3552" w:type="dxa"/>
            <w:gridSpan w:val="2"/>
            <w:vAlign w:val="center"/>
          </w:tcPr>
          <w:p w:rsidR="000207BD" w:rsidRPr="000207BD" w:rsidRDefault="000207BD" w:rsidP="002A4451">
            <w:pPr>
              <w:spacing w:after="200" w:line="276" w:lineRule="auto"/>
              <w:jc w:val="center"/>
              <w:rPr>
                <w:rFonts w:cs="Times New Roman"/>
                <w:szCs w:val="24"/>
                <w:lang w:val="pl-PL"/>
              </w:rPr>
            </w:pPr>
            <w:r w:rsidRPr="000207BD">
              <w:rPr>
                <w:rFonts w:cs="Times New Roman"/>
                <w:szCs w:val="24"/>
                <w:lang w:val="pl-PL"/>
              </w:rPr>
              <w:t>SV</w:t>
            </w:r>
          </w:p>
        </w:tc>
        <w:tc>
          <w:tcPr>
            <w:tcW w:w="3584" w:type="dxa"/>
            <w:gridSpan w:val="2"/>
          </w:tcPr>
          <w:p w:rsidR="000207BD" w:rsidRPr="002E3936" w:rsidRDefault="002E3936" w:rsidP="002A4451">
            <w:pPr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  <w:r w:rsidR="000207BD" w:rsidRPr="000207BD">
              <w:rPr>
                <w:rFonts w:cs="Times New Roman"/>
                <w:szCs w:val="24"/>
                <w:lang w:val="pl-PL"/>
              </w:rPr>
              <w:t>sSV</w:t>
            </w:r>
            <w:r>
              <w:rPr>
                <w:rFonts w:cs="Times New Roman"/>
                <w:szCs w:val="24"/>
              </w:rPr>
              <w:t>*</w:t>
            </w:r>
          </w:p>
        </w:tc>
        <w:tc>
          <w:tcPr>
            <w:tcW w:w="3450" w:type="dxa"/>
            <w:gridSpan w:val="2"/>
          </w:tcPr>
          <w:p w:rsidR="000207BD" w:rsidRPr="000207BD" w:rsidRDefault="000207BD" w:rsidP="002A4451">
            <w:pPr>
              <w:spacing w:after="200" w:line="276" w:lineRule="auto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VS</w:t>
            </w:r>
          </w:p>
        </w:tc>
      </w:tr>
      <w:tr w:rsidR="000207BD" w:rsidRPr="000207BD" w:rsidTr="00525A3F">
        <w:tc>
          <w:tcPr>
            <w:tcW w:w="4200" w:type="dxa"/>
            <w:vAlign w:val="center"/>
          </w:tcPr>
          <w:p w:rsidR="000207BD" w:rsidRPr="002A3936" w:rsidRDefault="000207BD" w:rsidP="002A4451">
            <w:pPr>
              <w:spacing w:after="200" w:line="276" w:lineRule="auto"/>
              <w:jc w:val="center"/>
              <w:rPr>
                <w:rFonts w:cs="Times New Roman"/>
                <w:szCs w:val="24"/>
                <w:lang w:val="pl-PL"/>
              </w:rPr>
            </w:pPr>
            <w:r w:rsidRPr="000207BD">
              <w:rPr>
                <w:rFonts w:cs="Times New Roman"/>
                <w:szCs w:val="24"/>
                <w:lang w:val="pl-PL"/>
              </w:rPr>
              <w:t>Fortis</w:t>
            </w:r>
            <w:r w:rsidR="002A3936">
              <w:rPr>
                <w:rFonts w:cs="Times New Roman"/>
                <w:szCs w:val="24"/>
              </w:rPr>
              <w:t xml:space="preserve"> </w:t>
            </w:r>
            <w:r w:rsidR="002A3936">
              <w:rPr>
                <w:rFonts w:cs="Times New Roman"/>
                <w:szCs w:val="24"/>
                <w:lang w:val="pl-PL"/>
              </w:rPr>
              <w:t>stops</w:t>
            </w:r>
            <w:r w:rsidR="002E3936">
              <w:rPr>
                <w:lang w:val="pl-PL"/>
              </w:rPr>
              <w:t xml:space="preserve"> allophones</w:t>
            </w:r>
          </w:p>
        </w:tc>
        <w:tc>
          <w:tcPr>
            <w:tcW w:w="1776" w:type="dxa"/>
            <w:vAlign w:val="center"/>
          </w:tcPr>
          <w:p w:rsidR="000207BD" w:rsidRPr="000207BD" w:rsidRDefault="000207BD" w:rsidP="002A4451">
            <w:pPr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 w:rsidRPr="000207BD">
              <w:rPr>
                <w:rFonts w:cs="Times New Roman"/>
                <w:szCs w:val="24"/>
              </w:rPr>
              <w:t>[</w:t>
            </w:r>
            <w:proofErr w:type="spellStart"/>
            <w:r w:rsidRPr="000207BD">
              <w:rPr>
                <w:rFonts w:cs="Times New Roman"/>
                <w:szCs w:val="24"/>
              </w:rPr>
              <w:t>Sʰ</w:t>
            </w:r>
            <w:proofErr w:type="spellEnd"/>
            <w:r w:rsidRPr="000207BD">
              <w:rPr>
                <w:rFonts w:cs="Times New Roman"/>
                <w:szCs w:val="24"/>
              </w:rPr>
              <w:t>]</w:t>
            </w:r>
          </w:p>
        </w:tc>
        <w:tc>
          <w:tcPr>
            <w:tcW w:w="1776" w:type="dxa"/>
            <w:vAlign w:val="center"/>
          </w:tcPr>
          <w:p w:rsidR="000207BD" w:rsidRPr="000207BD" w:rsidRDefault="000207BD" w:rsidP="002A4451">
            <w:pPr>
              <w:spacing w:after="200" w:line="276" w:lineRule="auto"/>
              <w:jc w:val="center"/>
              <w:rPr>
                <w:rFonts w:cs="Times New Roman"/>
                <w:szCs w:val="24"/>
                <w:lang w:val="pl-PL"/>
              </w:rPr>
            </w:pPr>
            <w:r w:rsidRPr="000207BD">
              <w:rPr>
                <w:rFonts w:cs="Times New Roman"/>
                <w:szCs w:val="24"/>
                <w:lang w:val="pl-PL"/>
              </w:rPr>
              <w:t>tip</w:t>
            </w:r>
          </w:p>
        </w:tc>
        <w:tc>
          <w:tcPr>
            <w:tcW w:w="1792" w:type="dxa"/>
          </w:tcPr>
          <w:p w:rsidR="000207BD" w:rsidRPr="000207BD" w:rsidRDefault="000207BD" w:rsidP="002A4451">
            <w:pPr>
              <w:spacing w:after="200" w:line="276" w:lineRule="auto"/>
              <w:jc w:val="center"/>
              <w:rPr>
                <w:rFonts w:cs="Times New Roman"/>
                <w:szCs w:val="24"/>
                <w:lang w:val="pl-PL"/>
              </w:rPr>
            </w:pPr>
            <w:r w:rsidRPr="000207BD">
              <w:rPr>
                <w:rFonts w:cs="Times New Roman"/>
                <w:szCs w:val="24"/>
                <w:lang w:val="pl-PL"/>
              </w:rPr>
              <w:t>[S]</w:t>
            </w:r>
          </w:p>
        </w:tc>
        <w:tc>
          <w:tcPr>
            <w:tcW w:w="1792" w:type="dxa"/>
          </w:tcPr>
          <w:p w:rsidR="000207BD" w:rsidRPr="000207BD" w:rsidRDefault="000207BD" w:rsidP="002A4451">
            <w:pPr>
              <w:spacing w:after="200" w:line="276" w:lineRule="auto"/>
              <w:jc w:val="center"/>
              <w:rPr>
                <w:rFonts w:cs="Times New Roman"/>
                <w:szCs w:val="24"/>
                <w:lang w:val="pl-PL"/>
              </w:rPr>
            </w:pPr>
            <w:r w:rsidRPr="000207BD">
              <w:rPr>
                <w:rFonts w:cs="Times New Roman"/>
                <w:szCs w:val="24"/>
                <w:lang w:val="pl-PL"/>
              </w:rPr>
              <w:t>stop</w:t>
            </w:r>
          </w:p>
        </w:tc>
        <w:tc>
          <w:tcPr>
            <w:tcW w:w="1725" w:type="dxa"/>
          </w:tcPr>
          <w:p w:rsidR="000207BD" w:rsidRPr="000207BD" w:rsidRDefault="00AB7841" w:rsidP="002A4451">
            <w:pPr>
              <w:spacing w:after="200" w:line="276" w:lineRule="auto"/>
              <w:jc w:val="center"/>
              <w:rPr>
                <w:rFonts w:cs="Times New Roman"/>
                <w:szCs w:val="24"/>
                <w:lang w:val="pl-PL"/>
              </w:rPr>
            </w:pPr>
            <w:r w:rsidRPr="00AB7841">
              <w:rPr>
                <w:rFonts w:cs="Times New Roman"/>
                <w:szCs w:val="24"/>
                <w:lang w:val="pl-PL"/>
              </w:rPr>
              <w:t>[ˀS] [ˀS̚] [V̰S]</w:t>
            </w:r>
          </w:p>
        </w:tc>
        <w:tc>
          <w:tcPr>
            <w:tcW w:w="1725" w:type="dxa"/>
          </w:tcPr>
          <w:p w:rsidR="000207BD" w:rsidRPr="00AB7841" w:rsidRDefault="00AB7841" w:rsidP="002A4451">
            <w:pPr>
              <w:spacing w:after="200" w:line="276" w:lineRule="auto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bat</w:t>
            </w:r>
          </w:p>
        </w:tc>
      </w:tr>
      <w:tr w:rsidR="000207BD" w:rsidRPr="000207BD" w:rsidTr="0017738C">
        <w:tc>
          <w:tcPr>
            <w:tcW w:w="4200" w:type="dxa"/>
            <w:vAlign w:val="center"/>
          </w:tcPr>
          <w:p w:rsidR="000207BD" w:rsidRPr="000207BD" w:rsidRDefault="000207BD" w:rsidP="002A4451">
            <w:pPr>
              <w:spacing w:after="200" w:line="276" w:lineRule="auto"/>
              <w:jc w:val="center"/>
              <w:rPr>
                <w:rFonts w:cs="Times New Roman"/>
                <w:szCs w:val="24"/>
                <w:lang w:val="pl-PL"/>
              </w:rPr>
            </w:pPr>
            <w:r w:rsidRPr="000207BD">
              <w:rPr>
                <w:rFonts w:cs="Times New Roman"/>
                <w:szCs w:val="24"/>
                <w:lang w:val="pl-PL"/>
              </w:rPr>
              <w:t>Lenis</w:t>
            </w:r>
            <w:r w:rsidR="002A3936">
              <w:rPr>
                <w:rFonts w:cs="Times New Roman"/>
                <w:szCs w:val="24"/>
                <w:lang w:val="pl-PL"/>
              </w:rPr>
              <w:t xml:space="preserve"> stops</w:t>
            </w:r>
            <w:r w:rsidR="002E3936">
              <w:rPr>
                <w:lang w:val="pl-PL"/>
              </w:rPr>
              <w:t xml:space="preserve"> allophones</w:t>
            </w:r>
          </w:p>
        </w:tc>
        <w:tc>
          <w:tcPr>
            <w:tcW w:w="1776" w:type="dxa"/>
            <w:vAlign w:val="center"/>
          </w:tcPr>
          <w:p w:rsidR="000207BD" w:rsidRPr="000207BD" w:rsidRDefault="000207BD" w:rsidP="002A4451">
            <w:pPr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 w:rsidRPr="000207BD">
              <w:rPr>
                <w:rFonts w:cs="Times New Roman"/>
                <w:color w:val="000000"/>
                <w:szCs w:val="24"/>
              </w:rPr>
              <w:t>[S~S̥]</w:t>
            </w:r>
          </w:p>
        </w:tc>
        <w:tc>
          <w:tcPr>
            <w:tcW w:w="1776" w:type="dxa"/>
            <w:vAlign w:val="center"/>
          </w:tcPr>
          <w:p w:rsidR="000207BD" w:rsidRPr="000207BD" w:rsidRDefault="000207BD" w:rsidP="002A4451">
            <w:pPr>
              <w:spacing w:after="200" w:line="276" w:lineRule="auto"/>
              <w:jc w:val="center"/>
              <w:rPr>
                <w:rFonts w:cs="Times New Roman"/>
                <w:szCs w:val="24"/>
                <w:lang w:val="pl-PL"/>
              </w:rPr>
            </w:pPr>
            <w:r w:rsidRPr="000207BD">
              <w:rPr>
                <w:rFonts w:cs="Times New Roman"/>
                <w:szCs w:val="24"/>
                <w:lang w:val="pl-PL"/>
              </w:rPr>
              <w:t>dip</w:t>
            </w:r>
          </w:p>
        </w:tc>
        <w:tc>
          <w:tcPr>
            <w:tcW w:w="1792" w:type="dxa"/>
          </w:tcPr>
          <w:p w:rsidR="000207BD" w:rsidRPr="000207BD" w:rsidRDefault="000207BD" w:rsidP="002A4451">
            <w:pPr>
              <w:spacing w:after="200" w:line="276" w:lineRule="auto"/>
              <w:jc w:val="center"/>
              <w:rPr>
                <w:rFonts w:cs="Times New Roman"/>
                <w:szCs w:val="24"/>
                <w:lang w:val="pl-PL"/>
              </w:rPr>
            </w:pPr>
            <w:r w:rsidRPr="000207BD">
              <w:rPr>
                <w:rFonts w:cs="Times New Roman"/>
                <w:szCs w:val="24"/>
                <w:lang w:val="pl-PL"/>
              </w:rPr>
              <w:t>[S~S̥]</w:t>
            </w:r>
          </w:p>
        </w:tc>
        <w:tc>
          <w:tcPr>
            <w:tcW w:w="1792" w:type="dxa"/>
          </w:tcPr>
          <w:p w:rsidR="000207BD" w:rsidRPr="000207BD" w:rsidRDefault="00AB7841" w:rsidP="002A4451">
            <w:pPr>
              <w:spacing w:after="200" w:line="276" w:lineRule="auto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—</w:t>
            </w:r>
          </w:p>
        </w:tc>
        <w:tc>
          <w:tcPr>
            <w:tcW w:w="1725" w:type="dxa"/>
          </w:tcPr>
          <w:p w:rsidR="000207BD" w:rsidRPr="00AB7841" w:rsidRDefault="00AB7841" w:rsidP="002A4451">
            <w:pPr>
              <w:spacing w:after="200" w:line="276" w:lineRule="auto"/>
              <w:jc w:val="center"/>
              <w:rPr>
                <w:rFonts w:cs="Times New Roman"/>
                <w:szCs w:val="24"/>
                <w:lang w:val="pl-PL"/>
              </w:rPr>
            </w:pPr>
            <w:r w:rsidRPr="00AB7841">
              <w:rPr>
                <w:rFonts w:cs="Times New Roman"/>
                <w:szCs w:val="24"/>
              </w:rPr>
              <w:t>[ˑS] [S] [S̚]</w:t>
            </w:r>
            <w:r>
              <w:rPr>
                <w:rFonts w:cs="Times New Roman"/>
                <w:szCs w:val="24"/>
                <w:lang w:val="pl-PL"/>
              </w:rPr>
              <w:t xml:space="preserve"> [</w:t>
            </w:r>
            <w:r w:rsidRPr="00AB7841">
              <w:rPr>
                <w:rFonts w:cs="Times New Roman"/>
                <w:szCs w:val="24"/>
                <w:lang w:val="pl-PL"/>
              </w:rPr>
              <w:t>S̥</w:t>
            </w:r>
            <w:r>
              <w:rPr>
                <w:rFonts w:cs="Times New Roman"/>
                <w:szCs w:val="24"/>
                <w:lang w:val="pl-PL"/>
              </w:rPr>
              <w:t>]</w:t>
            </w:r>
          </w:p>
        </w:tc>
        <w:tc>
          <w:tcPr>
            <w:tcW w:w="1725" w:type="dxa"/>
          </w:tcPr>
          <w:p w:rsidR="000207BD" w:rsidRPr="00AB7841" w:rsidRDefault="00AB7841" w:rsidP="002A4451">
            <w:pPr>
              <w:spacing w:after="200" w:line="276" w:lineRule="auto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bad</w:t>
            </w:r>
          </w:p>
        </w:tc>
      </w:tr>
    </w:tbl>
    <w:p w:rsidR="002A3936" w:rsidRPr="002E3936" w:rsidRDefault="002A3936" w:rsidP="002A3936">
      <w:pPr>
        <w:spacing w:after="200" w:line="276" w:lineRule="auto"/>
        <w:jc w:val="left"/>
      </w:pPr>
      <w:r>
        <w:rPr>
          <w:lang w:val="pl-PL"/>
        </w:rPr>
        <w:t>S</w:t>
      </w:r>
      <w:r w:rsidRPr="002A3936">
        <w:t xml:space="preserve"> – </w:t>
      </w:r>
      <w:r>
        <w:t xml:space="preserve">рассматриваемый согласный, </w:t>
      </w:r>
      <w:r>
        <w:rPr>
          <w:lang w:val="pl-PL"/>
        </w:rPr>
        <w:t>V</w:t>
      </w:r>
      <w:r w:rsidRPr="002A3936">
        <w:t xml:space="preserve"> – </w:t>
      </w:r>
      <w:r>
        <w:t xml:space="preserve">любой гласный, </w:t>
      </w:r>
      <w:r>
        <w:rPr>
          <w:lang w:val="pl-PL"/>
        </w:rPr>
        <w:t>C</w:t>
      </w:r>
      <w:r w:rsidRPr="002A3936">
        <w:t xml:space="preserve"> </w:t>
      </w:r>
      <w:r>
        <w:t>–</w:t>
      </w:r>
      <w:r w:rsidRPr="002A3936">
        <w:t xml:space="preserve"> </w:t>
      </w:r>
      <w:r>
        <w:t xml:space="preserve">любой </w:t>
      </w:r>
      <w:r w:rsidR="002E3936">
        <w:t>согласный</w:t>
      </w:r>
      <w:r w:rsidR="002E3936" w:rsidRPr="002E3936">
        <w:t xml:space="preserve">, * – </w:t>
      </w:r>
      <w:r w:rsidR="002E3936">
        <w:t>любая комбинация звуков, ? – один любой звук.</w:t>
      </w:r>
    </w:p>
    <w:p w:rsidR="00FB1102" w:rsidRDefault="00FB1102" w:rsidP="00FB1102">
      <w:pPr>
        <w:spacing w:after="200" w:line="276" w:lineRule="auto"/>
        <w:jc w:val="left"/>
        <w:rPr>
          <w:b/>
          <w:sz w:val="28"/>
        </w:rPr>
      </w:pPr>
      <w:r>
        <w:rPr>
          <w:b/>
          <w:sz w:val="28"/>
        </w:rPr>
        <w:t xml:space="preserve">Общая таблица характеристик </w:t>
      </w:r>
      <w:r>
        <w:rPr>
          <w:b/>
          <w:sz w:val="28"/>
          <w:lang w:val="pl-PL"/>
        </w:rPr>
        <w:t>fortis</w:t>
      </w:r>
      <w:r w:rsidRPr="002A4451">
        <w:rPr>
          <w:b/>
          <w:sz w:val="28"/>
        </w:rPr>
        <w:t xml:space="preserve">- </w:t>
      </w:r>
      <w:r>
        <w:rPr>
          <w:b/>
          <w:sz w:val="28"/>
        </w:rPr>
        <w:t xml:space="preserve">и </w:t>
      </w:r>
      <w:r>
        <w:rPr>
          <w:b/>
          <w:sz w:val="28"/>
          <w:lang w:val="pl-PL"/>
        </w:rPr>
        <w:t>lenis</w:t>
      </w:r>
      <w:r w:rsidRPr="002A4451">
        <w:rPr>
          <w:b/>
          <w:sz w:val="28"/>
        </w:rPr>
        <w:t>-</w:t>
      </w:r>
      <w:proofErr w:type="spellStart"/>
      <w:r>
        <w:rPr>
          <w:b/>
          <w:sz w:val="28"/>
        </w:rPr>
        <w:t>фрикативов</w:t>
      </w:r>
      <w:proofErr w:type="spellEnd"/>
      <w:r>
        <w:rPr>
          <w:b/>
          <w:sz w:val="28"/>
        </w:rPr>
        <w:t>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931"/>
        <w:gridCol w:w="2463"/>
        <w:gridCol w:w="2466"/>
        <w:gridCol w:w="2463"/>
        <w:gridCol w:w="2463"/>
      </w:tblGrid>
      <w:tr w:rsidR="002E3936" w:rsidTr="002E3936">
        <w:tc>
          <w:tcPr>
            <w:tcW w:w="1667" w:type="pct"/>
            <w:vAlign w:val="center"/>
          </w:tcPr>
          <w:p w:rsidR="002E3936" w:rsidRPr="002E3936" w:rsidRDefault="002E3936" w:rsidP="002E3936">
            <w:pPr>
              <w:spacing w:after="200" w:line="276" w:lineRule="auto"/>
              <w:jc w:val="center"/>
            </w:pPr>
            <w:r>
              <w:rPr>
                <w:lang w:val="pl-PL"/>
              </w:rPr>
              <w:t>Comparison</w:t>
            </w:r>
            <w:r w:rsidRPr="002E3936">
              <w:t xml:space="preserve"> </w:t>
            </w:r>
            <w:r>
              <w:rPr>
                <w:lang w:val="pl-PL"/>
              </w:rPr>
              <w:t>feature</w:t>
            </w:r>
          </w:p>
        </w:tc>
        <w:tc>
          <w:tcPr>
            <w:tcW w:w="1667" w:type="pct"/>
            <w:gridSpan w:val="2"/>
            <w:vAlign w:val="center"/>
          </w:tcPr>
          <w:p w:rsidR="002E3936" w:rsidRPr="002E3936" w:rsidRDefault="002E3936" w:rsidP="002E3936">
            <w:pPr>
              <w:spacing w:after="200" w:line="276" w:lineRule="auto"/>
              <w:jc w:val="center"/>
            </w:pPr>
            <w:r>
              <w:rPr>
                <w:lang w:val="pl-PL"/>
              </w:rPr>
              <w:t>SV</w:t>
            </w:r>
            <w:r>
              <w:t>*</w:t>
            </w:r>
          </w:p>
        </w:tc>
        <w:tc>
          <w:tcPr>
            <w:tcW w:w="1667" w:type="pct"/>
            <w:gridSpan w:val="2"/>
            <w:vAlign w:val="center"/>
          </w:tcPr>
          <w:p w:rsidR="002E3936" w:rsidRPr="002E3936" w:rsidRDefault="002E3936" w:rsidP="002E3936">
            <w:pPr>
              <w:spacing w:after="200" w:line="276" w:lineRule="auto"/>
              <w:jc w:val="center"/>
            </w:pPr>
            <w:r>
              <w:t>*</w:t>
            </w:r>
            <w:r>
              <w:rPr>
                <w:lang w:val="pl-PL"/>
              </w:rPr>
              <w:t>VS</w:t>
            </w:r>
          </w:p>
        </w:tc>
      </w:tr>
      <w:tr w:rsidR="002E3936" w:rsidTr="002E3936">
        <w:tc>
          <w:tcPr>
            <w:tcW w:w="1667" w:type="pct"/>
            <w:vAlign w:val="center"/>
          </w:tcPr>
          <w:p w:rsidR="002E3936" w:rsidRPr="002E3936" w:rsidRDefault="002E3936" w:rsidP="002E3936">
            <w:pPr>
              <w:spacing w:after="200" w:line="276" w:lineRule="auto"/>
              <w:jc w:val="center"/>
            </w:pPr>
            <w:r>
              <w:rPr>
                <w:lang w:val="pl-PL"/>
              </w:rPr>
              <w:t>Fortis</w:t>
            </w:r>
            <w:r w:rsidRPr="002E3936">
              <w:t xml:space="preserve"> </w:t>
            </w:r>
            <w:r>
              <w:rPr>
                <w:lang w:val="pl-PL"/>
              </w:rPr>
              <w:t>stops allophones</w:t>
            </w:r>
          </w:p>
        </w:tc>
        <w:tc>
          <w:tcPr>
            <w:tcW w:w="833" w:type="pct"/>
            <w:vAlign w:val="center"/>
          </w:tcPr>
          <w:p w:rsidR="002E3936" w:rsidRPr="002E3936" w:rsidRDefault="002E3936" w:rsidP="002E3936">
            <w:pPr>
              <w:spacing w:after="200" w:line="276" w:lineRule="auto"/>
              <w:jc w:val="center"/>
              <w:rPr>
                <w:vertAlign w:val="superscript"/>
                <w:lang w:val="pl-PL"/>
              </w:rPr>
            </w:pPr>
            <w:r>
              <w:rPr>
                <w:lang w:val="pl-PL"/>
              </w:rPr>
              <w:t>[S]</w:t>
            </w:r>
            <w:r>
              <w:rPr>
                <w:vertAlign w:val="superscript"/>
                <w:lang w:val="pl-PL"/>
              </w:rPr>
              <w:t>1</w:t>
            </w:r>
          </w:p>
        </w:tc>
        <w:tc>
          <w:tcPr>
            <w:tcW w:w="833" w:type="pct"/>
            <w:vAlign w:val="center"/>
          </w:tcPr>
          <w:p w:rsidR="002E3936" w:rsidRPr="002E3936" w:rsidRDefault="002E3936" w:rsidP="002E3936">
            <w:pPr>
              <w:spacing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sip</w:t>
            </w:r>
          </w:p>
        </w:tc>
        <w:tc>
          <w:tcPr>
            <w:tcW w:w="833" w:type="pct"/>
            <w:vAlign w:val="center"/>
          </w:tcPr>
          <w:p w:rsidR="002E3936" w:rsidRPr="002E3936" w:rsidRDefault="002E3936" w:rsidP="002E3936">
            <w:pPr>
              <w:spacing w:after="200" w:line="276" w:lineRule="auto"/>
              <w:jc w:val="center"/>
              <w:rPr>
                <w:vertAlign w:val="superscript"/>
                <w:lang w:val="pl-PL"/>
              </w:rPr>
            </w:pPr>
            <w:r>
              <w:rPr>
                <w:lang w:val="pl-PL"/>
              </w:rPr>
              <w:t>[S]</w:t>
            </w:r>
            <w:r>
              <w:rPr>
                <w:vertAlign w:val="superscript"/>
                <w:lang w:val="pl-PL"/>
              </w:rPr>
              <w:t>1</w:t>
            </w:r>
          </w:p>
        </w:tc>
        <w:tc>
          <w:tcPr>
            <w:tcW w:w="834" w:type="pct"/>
            <w:vAlign w:val="center"/>
          </w:tcPr>
          <w:p w:rsidR="002E3936" w:rsidRPr="002E3936" w:rsidRDefault="002E3936" w:rsidP="002E3936">
            <w:pPr>
              <w:spacing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niece</w:t>
            </w:r>
          </w:p>
        </w:tc>
      </w:tr>
      <w:tr w:rsidR="002E3936" w:rsidTr="002E3936">
        <w:tc>
          <w:tcPr>
            <w:tcW w:w="1667" w:type="pct"/>
            <w:vAlign w:val="center"/>
          </w:tcPr>
          <w:p w:rsidR="002E3936" w:rsidRPr="002E3936" w:rsidRDefault="002E3936" w:rsidP="002E3936">
            <w:pPr>
              <w:spacing w:after="200" w:line="276" w:lineRule="auto"/>
              <w:jc w:val="center"/>
            </w:pPr>
            <w:r>
              <w:rPr>
                <w:lang w:val="pl-PL"/>
              </w:rPr>
              <w:t>Lenis</w:t>
            </w:r>
            <w:r w:rsidRPr="002E3936">
              <w:t xml:space="preserve"> </w:t>
            </w:r>
            <w:r>
              <w:rPr>
                <w:lang w:val="pl-PL"/>
              </w:rPr>
              <w:t>stops allophones</w:t>
            </w:r>
          </w:p>
        </w:tc>
        <w:tc>
          <w:tcPr>
            <w:tcW w:w="833" w:type="pct"/>
            <w:vAlign w:val="center"/>
          </w:tcPr>
          <w:p w:rsidR="002E3936" w:rsidRPr="002E3936" w:rsidRDefault="002E3936" w:rsidP="002E3936">
            <w:pPr>
              <w:spacing w:after="200" w:line="276" w:lineRule="auto"/>
              <w:jc w:val="center"/>
              <w:rPr>
                <w:vertAlign w:val="superscript"/>
                <w:lang w:val="pl-PL"/>
              </w:rPr>
            </w:pPr>
            <w:r>
              <w:rPr>
                <w:lang w:val="pl-PL"/>
              </w:rPr>
              <w:t>[S~</w:t>
            </w:r>
            <w:r w:rsidRPr="000207BD">
              <w:rPr>
                <w:rFonts w:cs="Times New Roman"/>
                <w:color w:val="000000"/>
                <w:szCs w:val="24"/>
              </w:rPr>
              <w:t>S̥</w:t>
            </w:r>
            <w:r>
              <w:rPr>
                <w:rFonts w:cs="Times New Roman"/>
                <w:color w:val="000000"/>
                <w:szCs w:val="24"/>
                <w:lang w:val="pl-PL"/>
              </w:rPr>
              <w:t>]</w:t>
            </w:r>
            <w:r>
              <w:rPr>
                <w:rFonts w:cs="Times New Roman"/>
                <w:color w:val="000000"/>
                <w:szCs w:val="24"/>
                <w:vertAlign w:val="superscript"/>
                <w:lang w:val="pl-PL"/>
              </w:rPr>
              <w:t>2</w:t>
            </w:r>
          </w:p>
        </w:tc>
        <w:tc>
          <w:tcPr>
            <w:tcW w:w="833" w:type="pct"/>
            <w:vAlign w:val="center"/>
          </w:tcPr>
          <w:p w:rsidR="002E3936" w:rsidRPr="002E3936" w:rsidRDefault="002E3936" w:rsidP="002E3936">
            <w:pPr>
              <w:spacing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zip</w:t>
            </w:r>
          </w:p>
        </w:tc>
        <w:tc>
          <w:tcPr>
            <w:tcW w:w="833" w:type="pct"/>
            <w:vAlign w:val="center"/>
          </w:tcPr>
          <w:p w:rsidR="002E3936" w:rsidRPr="002E3936" w:rsidRDefault="002E3936" w:rsidP="002E3936">
            <w:pPr>
              <w:spacing w:after="200" w:line="276" w:lineRule="auto"/>
              <w:jc w:val="center"/>
              <w:rPr>
                <w:vertAlign w:val="superscript"/>
                <w:lang w:val="pl-PL"/>
              </w:rPr>
            </w:pPr>
            <w:r>
              <w:rPr>
                <w:lang w:val="pl-PL"/>
              </w:rPr>
              <w:t>[</w:t>
            </w:r>
            <w:r w:rsidRPr="00AB7841">
              <w:rPr>
                <w:rFonts w:cs="Times New Roman"/>
                <w:szCs w:val="24"/>
              </w:rPr>
              <w:t>ˑ</w:t>
            </w:r>
            <w:r>
              <w:rPr>
                <w:rFonts w:cs="Times New Roman"/>
                <w:szCs w:val="24"/>
                <w:lang w:val="pl-PL"/>
              </w:rPr>
              <w:t>S</w:t>
            </w:r>
            <w:r>
              <w:rPr>
                <w:lang w:val="pl-PL"/>
              </w:rPr>
              <w:t>]</w:t>
            </w:r>
            <w:r>
              <w:rPr>
                <w:vertAlign w:val="superscript"/>
                <w:lang w:val="pl-PL"/>
              </w:rPr>
              <w:t>2</w:t>
            </w:r>
            <w:r>
              <w:rPr>
                <w:lang w:val="pl-PL"/>
              </w:rPr>
              <w:t xml:space="preserve"> [</w:t>
            </w:r>
            <w:r w:rsidRPr="00AB7841">
              <w:rPr>
                <w:rFonts w:cs="Times New Roman"/>
                <w:szCs w:val="24"/>
              </w:rPr>
              <w:t>ˑ</w:t>
            </w:r>
            <w:r w:rsidRPr="00AB7841">
              <w:rPr>
                <w:rFonts w:cs="Times New Roman"/>
                <w:szCs w:val="24"/>
                <w:lang w:val="pl-PL"/>
              </w:rPr>
              <w:t>S̥</w:t>
            </w:r>
            <w:r>
              <w:rPr>
                <w:lang w:val="pl-PL"/>
              </w:rPr>
              <w:t>]</w:t>
            </w:r>
            <w:r>
              <w:rPr>
                <w:vertAlign w:val="superscript"/>
                <w:lang w:val="pl-PL"/>
              </w:rPr>
              <w:t>2</w:t>
            </w:r>
          </w:p>
        </w:tc>
        <w:tc>
          <w:tcPr>
            <w:tcW w:w="834" w:type="pct"/>
            <w:vAlign w:val="center"/>
          </w:tcPr>
          <w:p w:rsidR="002E3936" w:rsidRPr="002E3936" w:rsidRDefault="002E3936" w:rsidP="002E3936">
            <w:pPr>
              <w:spacing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knees</w:t>
            </w:r>
          </w:p>
        </w:tc>
      </w:tr>
    </w:tbl>
    <w:p w:rsidR="00FB1102" w:rsidRDefault="002E3936" w:rsidP="00FB1102">
      <w:pPr>
        <w:spacing w:after="200" w:line="276" w:lineRule="auto"/>
        <w:jc w:val="left"/>
        <w:rPr>
          <w:b/>
          <w:i/>
        </w:rPr>
      </w:pPr>
      <w:r w:rsidRPr="002E3936">
        <w:rPr>
          <w:b/>
          <w:i/>
        </w:rPr>
        <w:t>Примечания:</w:t>
      </w:r>
    </w:p>
    <w:p w:rsidR="002E3936" w:rsidRDefault="002E3936" w:rsidP="002E3936">
      <w:pPr>
        <w:pStyle w:val="a6"/>
        <w:numPr>
          <w:ilvl w:val="0"/>
          <w:numId w:val="2"/>
        </w:numPr>
        <w:spacing w:after="200" w:line="276" w:lineRule="auto"/>
        <w:jc w:val="left"/>
      </w:pPr>
      <w:r>
        <w:t>Звук произносится более интенсивно.</w:t>
      </w:r>
    </w:p>
    <w:p w:rsidR="002E3936" w:rsidRDefault="002E3936" w:rsidP="002E3936">
      <w:pPr>
        <w:pStyle w:val="a6"/>
        <w:numPr>
          <w:ilvl w:val="0"/>
          <w:numId w:val="2"/>
        </w:numPr>
        <w:spacing w:after="200" w:line="276" w:lineRule="auto"/>
        <w:jc w:val="left"/>
      </w:pPr>
      <w:r>
        <w:t>Звук произносится менее интенсивно.</w:t>
      </w:r>
    </w:p>
    <w:p w:rsidR="00D71917" w:rsidRDefault="00D71917">
      <w:pPr>
        <w:spacing w:before="0" w:after="200" w:line="276" w:lineRule="auto"/>
        <w:jc w:val="left"/>
      </w:pPr>
      <w:r>
        <w:br w:type="page"/>
      </w:r>
    </w:p>
    <w:p w:rsidR="00D71917" w:rsidRPr="00D71917" w:rsidRDefault="00D71917">
      <w:pPr>
        <w:spacing w:before="0" w:after="200" w:line="276" w:lineRule="auto"/>
        <w:jc w:val="left"/>
        <w:rPr>
          <w:b/>
          <w:sz w:val="28"/>
        </w:rPr>
      </w:pPr>
      <w:r>
        <w:rPr>
          <w:b/>
          <w:sz w:val="28"/>
        </w:rPr>
        <w:lastRenderedPageBreak/>
        <w:t xml:space="preserve">Таблица аллофонов </w:t>
      </w:r>
      <w:r w:rsidRPr="00D71917">
        <w:rPr>
          <w:b/>
          <w:sz w:val="28"/>
        </w:rPr>
        <w:t>/</w:t>
      </w:r>
      <w:r>
        <w:rPr>
          <w:b/>
          <w:sz w:val="28"/>
          <w:lang w:val="pl-PL"/>
        </w:rPr>
        <w:t>t</w:t>
      </w:r>
      <w:r w:rsidRPr="00D71917">
        <w:rPr>
          <w:b/>
          <w:sz w:val="28"/>
        </w:rPr>
        <w:t xml:space="preserve">/ </w:t>
      </w:r>
      <w:r>
        <w:rPr>
          <w:b/>
          <w:sz w:val="28"/>
        </w:rPr>
        <w:t xml:space="preserve">и </w:t>
      </w:r>
      <w:r w:rsidRPr="00D71917">
        <w:rPr>
          <w:b/>
          <w:sz w:val="28"/>
        </w:rPr>
        <w:t>/</w:t>
      </w:r>
      <w:r>
        <w:rPr>
          <w:b/>
          <w:sz w:val="28"/>
          <w:lang w:val="pl-PL"/>
        </w:rPr>
        <w:t>d</w:t>
      </w:r>
      <w:r w:rsidRPr="00D71917">
        <w:rPr>
          <w:b/>
          <w:sz w:val="28"/>
        </w:rPr>
        <w:t xml:space="preserve">/ </w:t>
      </w:r>
      <w:r>
        <w:rPr>
          <w:b/>
          <w:sz w:val="28"/>
        </w:rPr>
        <w:t xml:space="preserve">в </w:t>
      </w:r>
      <w:r>
        <w:rPr>
          <w:b/>
          <w:sz w:val="28"/>
          <w:lang w:val="pl-PL"/>
        </w:rPr>
        <w:t>RP</w:t>
      </w:r>
      <w:r w:rsidRPr="00D71917">
        <w:rPr>
          <w:b/>
          <w:sz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58"/>
        <w:gridCol w:w="2957"/>
        <w:gridCol w:w="2957"/>
        <w:gridCol w:w="2957"/>
        <w:gridCol w:w="2957"/>
      </w:tblGrid>
      <w:tr w:rsidR="00D71917" w:rsidTr="00C73FFA">
        <w:tc>
          <w:tcPr>
            <w:tcW w:w="2958" w:type="dxa"/>
            <w:vMerge w:val="restart"/>
            <w:vAlign w:val="center"/>
          </w:tcPr>
          <w:p w:rsidR="00D71917" w:rsidRDefault="00D71917" w:rsidP="00D71917">
            <w:pPr>
              <w:spacing w:before="0" w:after="200" w:line="276" w:lineRule="auto"/>
              <w:jc w:val="center"/>
            </w:pPr>
          </w:p>
        </w:tc>
        <w:tc>
          <w:tcPr>
            <w:tcW w:w="5914" w:type="dxa"/>
            <w:gridSpan w:val="2"/>
            <w:vAlign w:val="center"/>
          </w:tcPr>
          <w:p w:rsidR="00D71917" w:rsidRPr="00D71917" w:rsidRDefault="00D71917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Fortis /t/</w:t>
            </w:r>
          </w:p>
        </w:tc>
        <w:tc>
          <w:tcPr>
            <w:tcW w:w="5914" w:type="dxa"/>
            <w:gridSpan w:val="2"/>
            <w:vAlign w:val="center"/>
          </w:tcPr>
          <w:p w:rsidR="00D71917" w:rsidRPr="00D71917" w:rsidRDefault="00D71917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Lenis /d/</w:t>
            </w:r>
          </w:p>
        </w:tc>
      </w:tr>
      <w:tr w:rsidR="00D71917" w:rsidTr="00D71917">
        <w:tc>
          <w:tcPr>
            <w:tcW w:w="2958" w:type="dxa"/>
            <w:vMerge/>
            <w:vAlign w:val="center"/>
          </w:tcPr>
          <w:p w:rsidR="00D71917" w:rsidRDefault="00D71917" w:rsidP="00D71917">
            <w:pPr>
              <w:spacing w:before="0" w:after="200" w:line="276" w:lineRule="auto"/>
              <w:jc w:val="center"/>
            </w:pPr>
          </w:p>
        </w:tc>
        <w:tc>
          <w:tcPr>
            <w:tcW w:w="2957" w:type="dxa"/>
            <w:vAlign w:val="center"/>
          </w:tcPr>
          <w:p w:rsidR="00D71917" w:rsidRPr="00D71917" w:rsidRDefault="00D71917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Allophone</w:t>
            </w:r>
          </w:p>
        </w:tc>
        <w:tc>
          <w:tcPr>
            <w:tcW w:w="2957" w:type="dxa"/>
            <w:vAlign w:val="center"/>
          </w:tcPr>
          <w:p w:rsidR="00D71917" w:rsidRPr="00D71917" w:rsidRDefault="00D71917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Example</w:t>
            </w:r>
          </w:p>
        </w:tc>
        <w:tc>
          <w:tcPr>
            <w:tcW w:w="2957" w:type="dxa"/>
            <w:vAlign w:val="center"/>
          </w:tcPr>
          <w:p w:rsidR="00D71917" w:rsidRPr="00D71917" w:rsidRDefault="00D71917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Allophone</w:t>
            </w:r>
          </w:p>
        </w:tc>
        <w:tc>
          <w:tcPr>
            <w:tcW w:w="2957" w:type="dxa"/>
            <w:vAlign w:val="center"/>
          </w:tcPr>
          <w:p w:rsidR="00D71917" w:rsidRPr="00D71917" w:rsidRDefault="00D71917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Example</w:t>
            </w:r>
          </w:p>
        </w:tc>
      </w:tr>
      <w:tr w:rsidR="009970C3" w:rsidTr="00D71917">
        <w:tc>
          <w:tcPr>
            <w:tcW w:w="2958" w:type="dxa"/>
            <w:vAlign w:val="center"/>
          </w:tcPr>
          <w:p w:rsidR="009970C3" w:rsidRDefault="009970C3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Stressed syllable-initial</w:t>
            </w:r>
          </w:p>
        </w:tc>
        <w:tc>
          <w:tcPr>
            <w:tcW w:w="2957" w:type="dxa"/>
            <w:vAlign w:val="center"/>
          </w:tcPr>
          <w:p w:rsidR="009970C3" w:rsidRDefault="009970C3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[</w:t>
            </w:r>
            <w:r w:rsidRPr="009A4F42">
              <w:rPr>
                <w:lang w:val="pl-PL"/>
              </w:rPr>
              <w:t>tʰ</w:t>
            </w:r>
            <w:r>
              <w:rPr>
                <w:lang w:val="pl-PL"/>
              </w:rPr>
              <w:t>]</w:t>
            </w:r>
          </w:p>
        </w:tc>
        <w:tc>
          <w:tcPr>
            <w:tcW w:w="2957" w:type="dxa"/>
            <w:vAlign w:val="center"/>
          </w:tcPr>
          <w:p w:rsidR="009970C3" w:rsidRDefault="009970C3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tip</w:t>
            </w:r>
          </w:p>
        </w:tc>
        <w:tc>
          <w:tcPr>
            <w:tcW w:w="2957" w:type="dxa"/>
            <w:vMerge w:val="restart"/>
            <w:vAlign w:val="center"/>
          </w:tcPr>
          <w:p w:rsidR="009970C3" w:rsidRDefault="009970C3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[d]</w:t>
            </w:r>
          </w:p>
        </w:tc>
        <w:tc>
          <w:tcPr>
            <w:tcW w:w="2957" w:type="dxa"/>
            <w:vAlign w:val="center"/>
          </w:tcPr>
          <w:p w:rsidR="009970C3" w:rsidRDefault="009970C3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dip</w:t>
            </w:r>
          </w:p>
        </w:tc>
      </w:tr>
      <w:tr w:rsidR="009970C3" w:rsidTr="00D71917">
        <w:tc>
          <w:tcPr>
            <w:tcW w:w="2958" w:type="dxa"/>
            <w:vAlign w:val="center"/>
          </w:tcPr>
          <w:p w:rsidR="009970C3" w:rsidRDefault="009970C3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Unstressed syllable-initial</w:t>
            </w:r>
          </w:p>
        </w:tc>
        <w:tc>
          <w:tcPr>
            <w:tcW w:w="2957" w:type="dxa"/>
            <w:vAlign w:val="center"/>
          </w:tcPr>
          <w:p w:rsidR="009970C3" w:rsidRDefault="009970C3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[t]</w:t>
            </w:r>
          </w:p>
        </w:tc>
        <w:tc>
          <w:tcPr>
            <w:tcW w:w="2957" w:type="dxa"/>
            <w:vAlign w:val="center"/>
          </w:tcPr>
          <w:p w:rsidR="009970C3" w:rsidRDefault="009970C3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sixty</w:t>
            </w:r>
          </w:p>
        </w:tc>
        <w:tc>
          <w:tcPr>
            <w:tcW w:w="2957" w:type="dxa"/>
            <w:vMerge/>
            <w:vAlign w:val="center"/>
          </w:tcPr>
          <w:p w:rsidR="009970C3" w:rsidRDefault="009970C3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</w:p>
        </w:tc>
        <w:tc>
          <w:tcPr>
            <w:tcW w:w="2957" w:type="dxa"/>
            <w:vAlign w:val="center"/>
          </w:tcPr>
          <w:p w:rsidR="009970C3" w:rsidRDefault="009970C3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education</w:t>
            </w:r>
          </w:p>
        </w:tc>
      </w:tr>
      <w:tr w:rsidR="00A71846" w:rsidTr="00A71846">
        <w:tc>
          <w:tcPr>
            <w:tcW w:w="2958" w:type="dxa"/>
            <w:vMerge w:val="restart"/>
            <w:vAlign w:val="center"/>
          </w:tcPr>
          <w:p w:rsidR="00A71846" w:rsidRDefault="00A71846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Syllable-final</w:t>
            </w:r>
          </w:p>
        </w:tc>
        <w:tc>
          <w:tcPr>
            <w:tcW w:w="2957" w:type="dxa"/>
            <w:vAlign w:val="center"/>
          </w:tcPr>
          <w:p w:rsidR="00A71846" w:rsidRDefault="00A71846" w:rsidP="00A71846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[</w:t>
            </w:r>
            <w:r w:rsidRPr="00A71846">
              <w:rPr>
                <w:lang w:val="pl-PL"/>
              </w:rPr>
              <w:t>ˀt</w:t>
            </w:r>
            <w:r>
              <w:rPr>
                <w:lang w:val="pl-PL"/>
              </w:rPr>
              <w:t>]</w:t>
            </w:r>
          </w:p>
        </w:tc>
        <w:tc>
          <w:tcPr>
            <w:tcW w:w="2957" w:type="dxa"/>
            <w:vMerge w:val="restart"/>
            <w:vAlign w:val="center"/>
          </w:tcPr>
          <w:p w:rsidR="00A71846" w:rsidRPr="009970C3" w:rsidRDefault="009970C3" w:rsidP="00D71917">
            <w:pPr>
              <w:spacing w:before="0"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lot</w:t>
            </w:r>
          </w:p>
        </w:tc>
        <w:tc>
          <w:tcPr>
            <w:tcW w:w="2957" w:type="dxa"/>
            <w:vAlign w:val="center"/>
          </w:tcPr>
          <w:p w:rsidR="00A71846" w:rsidRDefault="009970C3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[</w:t>
            </w:r>
            <w:r w:rsidR="00A71846">
              <w:rPr>
                <w:lang w:val="pl-PL"/>
              </w:rPr>
              <w:t>d]</w:t>
            </w:r>
          </w:p>
        </w:tc>
        <w:tc>
          <w:tcPr>
            <w:tcW w:w="2957" w:type="dxa"/>
            <w:vMerge w:val="restart"/>
            <w:vAlign w:val="center"/>
          </w:tcPr>
          <w:p w:rsidR="00A71846" w:rsidRDefault="00A71846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nod</w:t>
            </w:r>
          </w:p>
        </w:tc>
      </w:tr>
      <w:tr w:rsidR="00A71846" w:rsidTr="00D71917">
        <w:tc>
          <w:tcPr>
            <w:tcW w:w="2958" w:type="dxa"/>
            <w:vMerge/>
            <w:vAlign w:val="center"/>
          </w:tcPr>
          <w:p w:rsidR="00A71846" w:rsidRDefault="00A71846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</w:p>
        </w:tc>
        <w:tc>
          <w:tcPr>
            <w:tcW w:w="2957" w:type="dxa"/>
            <w:vAlign w:val="center"/>
          </w:tcPr>
          <w:p w:rsidR="00A71846" w:rsidRPr="00A71846" w:rsidRDefault="00A71846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color w:val="000000"/>
                <w:lang w:val="pl-PL"/>
              </w:rPr>
              <w:t>[</w:t>
            </w:r>
            <w:r w:rsidR="009970C3" w:rsidRPr="009970C3">
              <w:rPr>
                <w:color w:val="000000"/>
                <w:lang w:val="pl-PL"/>
              </w:rPr>
              <w:t>ʔ</w:t>
            </w:r>
            <w:r>
              <w:rPr>
                <w:color w:val="000000"/>
                <w:lang w:val="pl-PL"/>
              </w:rPr>
              <w:t>]</w:t>
            </w:r>
          </w:p>
        </w:tc>
        <w:tc>
          <w:tcPr>
            <w:tcW w:w="2957" w:type="dxa"/>
            <w:vMerge/>
            <w:vAlign w:val="center"/>
          </w:tcPr>
          <w:p w:rsidR="00A71846" w:rsidRDefault="00A71846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</w:p>
        </w:tc>
        <w:tc>
          <w:tcPr>
            <w:tcW w:w="2957" w:type="dxa"/>
            <w:vAlign w:val="center"/>
          </w:tcPr>
          <w:p w:rsidR="00A71846" w:rsidRPr="00A71846" w:rsidRDefault="009970C3" w:rsidP="00D71917">
            <w:pPr>
              <w:spacing w:before="0" w:after="200" w:line="276" w:lineRule="auto"/>
              <w:jc w:val="center"/>
              <w:rPr>
                <w:sz w:val="32"/>
                <w:lang w:val="pl-PL"/>
              </w:rPr>
            </w:pPr>
            <w:r>
              <w:rPr>
                <w:lang w:val="pl-PL"/>
              </w:rPr>
              <w:t>[</w:t>
            </w:r>
            <w:r w:rsidR="00A71846" w:rsidRPr="009970C3">
              <w:rPr>
                <w:lang w:val="pl-PL"/>
              </w:rPr>
              <w:t>d̚]</w:t>
            </w:r>
          </w:p>
        </w:tc>
        <w:tc>
          <w:tcPr>
            <w:tcW w:w="2957" w:type="dxa"/>
            <w:vMerge/>
            <w:vAlign w:val="center"/>
          </w:tcPr>
          <w:p w:rsidR="00A71846" w:rsidRDefault="00A71846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</w:p>
        </w:tc>
      </w:tr>
      <w:tr w:rsidR="009970C3" w:rsidTr="00D71917">
        <w:tc>
          <w:tcPr>
            <w:tcW w:w="2958" w:type="dxa"/>
            <w:vMerge w:val="restart"/>
            <w:vAlign w:val="center"/>
          </w:tcPr>
          <w:p w:rsidR="009970C3" w:rsidRDefault="009970C3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Word-middle intervocal</w:t>
            </w:r>
          </w:p>
        </w:tc>
        <w:tc>
          <w:tcPr>
            <w:tcW w:w="2957" w:type="dxa"/>
            <w:vAlign w:val="center"/>
          </w:tcPr>
          <w:p w:rsidR="009970C3" w:rsidRDefault="009970C3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[</w:t>
            </w:r>
            <w:r w:rsidRPr="00A71846">
              <w:rPr>
                <w:lang w:val="pl-PL"/>
              </w:rPr>
              <w:t>ˀ</w:t>
            </w:r>
            <w:r>
              <w:rPr>
                <w:lang w:val="pl-PL"/>
              </w:rPr>
              <w:t>t]</w:t>
            </w:r>
          </w:p>
        </w:tc>
        <w:tc>
          <w:tcPr>
            <w:tcW w:w="2957" w:type="dxa"/>
            <w:vMerge w:val="restart"/>
            <w:vAlign w:val="center"/>
          </w:tcPr>
          <w:p w:rsidR="009970C3" w:rsidRDefault="009970C3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latter</w:t>
            </w:r>
          </w:p>
        </w:tc>
        <w:tc>
          <w:tcPr>
            <w:tcW w:w="2957" w:type="dxa"/>
            <w:vMerge w:val="restart"/>
            <w:vAlign w:val="center"/>
          </w:tcPr>
          <w:p w:rsidR="009970C3" w:rsidRDefault="009970C3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[d]</w:t>
            </w:r>
          </w:p>
        </w:tc>
        <w:tc>
          <w:tcPr>
            <w:tcW w:w="2957" w:type="dxa"/>
            <w:vMerge w:val="restart"/>
            <w:vAlign w:val="center"/>
          </w:tcPr>
          <w:p w:rsidR="009970C3" w:rsidRDefault="009970C3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ladder</w:t>
            </w:r>
          </w:p>
        </w:tc>
      </w:tr>
      <w:tr w:rsidR="009970C3" w:rsidTr="00D71917">
        <w:tc>
          <w:tcPr>
            <w:tcW w:w="2958" w:type="dxa"/>
            <w:vMerge/>
            <w:vAlign w:val="center"/>
          </w:tcPr>
          <w:p w:rsidR="009970C3" w:rsidRDefault="009970C3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</w:p>
        </w:tc>
        <w:tc>
          <w:tcPr>
            <w:tcW w:w="2957" w:type="dxa"/>
            <w:vAlign w:val="center"/>
          </w:tcPr>
          <w:p w:rsidR="009970C3" w:rsidRDefault="009970C3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[t]</w:t>
            </w:r>
          </w:p>
        </w:tc>
        <w:tc>
          <w:tcPr>
            <w:tcW w:w="2957" w:type="dxa"/>
            <w:vMerge/>
            <w:vAlign w:val="center"/>
          </w:tcPr>
          <w:p w:rsidR="009970C3" w:rsidRDefault="009970C3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</w:p>
        </w:tc>
        <w:tc>
          <w:tcPr>
            <w:tcW w:w="2957" w:type="dxa"/>
            <w:vMerge/>
            <w:vAlign w:val="center"/>
          </w:tcPr>
          <w:p w:rsidR="009970C3" w:rsidRDefault="009970C3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</w:p>
        </w:tc>
        <w:tc>
          <w:tcPr>
            <w:tcW w:w="2957" w:type="dxa"/>
            <w:vMerge/>
            <w:vAlign w:val="center"/>
          </w:tcPr>
          <w:p w:rsidR="009970C3" w:rsidRDefault="009970C3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</w:p>
        </w:tc>
      </w:tr>
      <w:tr w:rsidR="00C762D0" w:rsidTr="00D71917">
        <w:tc>
          <w:tcPr>
            <w:tcW w:w="2958" w:type="dxa"/>
            <w:vMerge/>
            <w:vAlign w:val="center"/>
          </w:tcPr>
          <w:p w:rsidR="00C762D0" w:rsidRDefault="00C762D0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</w:p>
        </w:tc>
        <w:tc>
          <w:tcPr>
            <w:tcW w:w="2957" w:type="dxa"/>
            <w:vAlign w:val="center"/>
          </w:tcPr>
          <w:p w:rsidR="00C762D0" w:rsidRDefault="00C762D0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[</w:t>
            </w:r>
            <w:r w:rsidRPr="00C762D0">
              <w:rPr>
                <w:lang w:val="pl-PL"/>
              </w:rPr>
              <w:t>ʔ</w:t>
            </w:r>
            <w:r>
              <w:rPr>
                <w:lang w:val="pl-PL"/>
              </w:rPr>
              <w:t>]</w:t>
            </w:r>
          </w:p>
        </w:tc>
        <w:tc>
          <w:tcPr>
            <w:tcW w:w="2957" w:type="dxa"/>
            <w:vAlign w:val="center"/>
          </w:tcPr>
          <w:p w:rsidR="00C762D0" w:rsidRDefault="009970C3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better</w:t>
            </w:r>
          </w:p>
        </w:tc>
        <w:tc>
          <w:tcPr>
            <w:tcW w:w="2957" w:type="dxa"/>
            <w:vMerge/>
            <w:vAlign w:val="center"/>
          </w:tcPr>
          <w:p w:rsidR="00C762D0" w:rsidRDefault="00C762D0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</w:p>
        </w:tc>
        <w:tc>
          <w:tcPr>
            <w:tcW w:w="2957" w:type="dxa"/>
            <w:vMerge/>
            <w:vAlign w:val="center"/>
          </w:tcPr>
          <w:p w:rsidR="00C762D0" w:rsidRDefault="00C762D0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</w:p>
        </w:tc>
      </w:tr>
      <w:tr w:rsidR="00C762D0" w:rsidTr="00150D9D">
        <w:tc>
          <w:tcPr>
            <w:tcW w:w="2958" w:type="dxa"/>
            <w:vAlign w:val="center"/>
          </w:tcPr>
          <w:p w:rsidR="00C762D0" w:rsidRDefault="00C762D0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Following /s/</w:t>
            </w:r>
          </w:p>
        </w:tc>
        <w:tc>
          <w:tcPr>
            <w:tcW w:w="2957" w:type="dxa"/>
            <w:vAlign w:val="center"/>
          </w:tcPr>
          <w:p w:rsidR="00C762D0" w:rsidRDefault="00C762D0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[</w:t>
            </w:r>
            <w:r w:rsidR="009970C3">
              <w:rPr>
                <w:lang w:val="pl-PL"/>
              </w:rPr>
              <w:t>s</w:t>
            </w:r>
            <w:r>
              <w:rPr>
                <w:lang w:val="pl-PL"/>
              </w:rPr>
              <w:t>t]</w:t>
            </w:r>
          </w:p>
        </w:tc>
        <w:tc>
          <w:tcPr>
            <w:tcW w:w="2957" w:type="dxa"/>
            <w:vAlign w:val="center"/>
          </w:tcPr>
          <w:p w:rsidR="00C762D0" w:rsidRDefault="00C762D0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stop</w:t>
            </w:r>
          </w:p>
        </w:tc>
        <w:tc>
          <w:tcPr>
            <w:tcW w:w="5914" w:type="dxa"/>
            <w:gridSpan w:val="2"/>
            <w:vAlign w:val="center"/>
          </w:tcPr>
          <w:p w:rsidR="00C762D0" w:rsidRDefault="00C762D0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—</w:t>
            </w:r>
          </w:p>
        </w:tc>
      </w:tr>
      <w:tr w:rsidR="00C762D0" w:rsidTr="000B66A3">
        <w:tc>
          <w:tcPr>
            <w:tcW w:w="2958" w:type="dxa"/>
            <w:vAlign w:val="center"/>
          </w:tcPr>
          <w:p w:rsidR="00C762D0" w:rsidRDefault="00C762D0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Following /n/</w:t>
            </w:r>
          </w:p>
        </w:tc>
        <w:tc>
          <w:tcPr>
            <w:tcW w:w="2957" w:type="dxa"/>
            <w:vAlign w:val="center"/>
          </w:tcPr>
          <w:p w:rsidR="00C762D0" w:rsidRDefault="00C762D0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[nt]</w:t>
            </w:r>
          </w:p>
        </w:tc>
        <w:tc>
          <w:tcPr>
            <w:tcW w:w="2957" w:type="dxa"/>
            <w:vAlign w:val="center"/>
          </w:tcPr>
          <w:p w:rsidR="00C762D0" w:rsidRDefault="00C762D0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winter</w:t>
            </w:r>
          </w:p>
        </w:tc>
        <w:tc>
          <w:tcPr>
            <w:tcW w:w="2957" w:type="dxa"/>
            <w:vAlign w:val="center"/>
          </w:tcPr>
          <w:p w:rsidR="00C762D0" w:rsidRDefault="00C762D0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[nd]</w:t>
            </w:r>
          </w:p>
        </w:tc>
        <w:tc>
          <w:tcPr>
            <w:tcW w:w="2957" w:type="dxa"/>
            <w:vAlign w:val="center"/>
          </w:tcPr>
          <w:p w:rsidR="00C762D0" w:rsidRDefault="00C762D0" w:rsidP="00D71917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lender</w:t>
            </w:r>
          </w:p>
        </w:tc>
      </w:tr>
    </w:tbl>
    <w:p w:rsidR="00C762D0" w:rsidRDefault="00C762D0">
      <w:pPr>
        <w:spacing w:before="0" w:after="200" w:line="276" w:lineRule="auto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C762D0" w:rsidRPr="00C762D0" w:rsidRDefault="00C762D0" w:rsidP="00C762D0">
      <w:pPr>
        <w:spacing w:after="200" w:line="276" w:lineRule="auto"/>
        <w:jc w:val="left"/>
        <w:rPr>
          <w:b/>
          <w:sz w:val="28"/>
        </w:rPr>
      </w:pPr>
      <w:r>
        <w:rPr>
          <w:b/>
          <w:sz w:val="28"/>
        </w:rPr>
        <w:lastRenderedPageBreak/>
        <w:t xml:space="preserve">Таблица аллофонов </w:t>
      </w:r>
      <w:r w:rsidRPr="00D71917">
        <w:rPr>
          <w:b/>
          <w:sz w:val="28"/>
        </w:rPr>
        <w:t>/</w:t>
      </w:r>
      <w:r>
        <w:rPr>
          <w:b/>
          <w:sz w:val="28"/>
          <w:lang w:val="pl-PL"/>
        </w:rPr>
        <w:t>t</w:t>
      </w:r>
      <w:r w:rsidRPr="00D71917">
        <w:rPr>
          <w:b/>
          <w:sz w:val="28"/>
        </w:rPr>
        <w:t xml:space="preserve">/ </w:t>
      </w:r>
      <w:r>
        <w:rPr>
          <w:b/>
          <w:sz w:val="28"/>
        </w:rPr>
        <w:t xml:space="preserve">и </w:t>
      </w:r>
      <w:r w:rsidRPr="00D71917">
        <w:rPr>
          <w:b/>
          <w:sz w:val="28"/>
        </w:rPr>
        <w:t>/</w:t>
      </w:r>
      <w:r>
        <w:rPr>
          <w:b/>
          <w:sz w:val="28"/>
          <w:lang w:val="pl-PL"/>
        </w:rPr>
        <w:t>d</w:t>
      </w:r>
      <w:r w:rsidRPr="00D71917">
        <w:rPr>
          <w:b/>
          <w:sz w:val="28"/>
        </w:rPr>
        <w:t xml:space="preserve">/ </w:t>
      </w:r>
      <w:r>
        <w:rPr>
          <w:b/>
          <w:sz w:val="28"/>
        </w:rPr>
        <w:t xml:space="preserve">в </w:t>
      </w:r>
      <w:r>
        <w:rPr>
          <w:b/>
          <w:sz w:val="28"/>
          <w:lang w:val="pl-PL"/>
        </w:rPr>
        <w:t>GA</w:t>
      </w:r>
      <w:r>
        <w:rPr>
          <w:b/>
          <w:sz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58"/>
        <w:gridCol w:w="2957"/>
        <w:gridCol w:w="2957"/>
        <w:gridCol w:w="2957"/>
        <w:gridCol w:w="2957"/>
      </w:tblGrid>
      <w:tr w:rsidR="00C762D0" w:rsidTr="00094B9B">
        <w:tc>
          <w:tcPr>
            <w:tcW w:w="2958" w:type="dxa"/>
            <w:vMerge w:val="restart"/>
            <w:vAlign w:val="center"/>
          </w:tcPr>
          <w:p w:rsidR="00C762D0" w:rsidRDefault="00C762D0" w:rsidP="00094B9B">
            <w:pPr>
              <w:spacing w:before="0" w:after="200" w:line="276" w:lineRule="auto"/>
              <w:jc w:val="center"/>
            </w:pPr>
          </w:p>
        </w:tc>
        <w:tc>
          <w:tcPr>
            <w:tcW w:w="5914" w:type="dxa"/>
            <w:gridSpan w:val="2"/>
            <w:vAlign w:val="center"/>
          </w:tcPr>
          <w:p w:rsidR="00C762D0" w:rsidRPr="00D71917" w:rsidRDefault="00C762D0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Fortis /t/</w:t>
            </w:r>
          </w:p>
        </w:tc>
        <w:tc>
          <w:tcPr>
            <w:tcW w:w="5914" w:type="dxa"/>
            <w:gridSpan w:val="2"/>
            <w:vAlign w:val="center"/>
          </w:tcPr>
          <w:p w:rsidR="00C762D0" w:rsidRPr="00D71917" w:rsidRDefault="00C762D0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Lenis /d/</w:t>
            </w:r>
          </w:p>
        </w:tc>
      </w:tr>
      <w:tr w:rsidR="00C762D0" w:rsidTr="00094B9B">
        <w:tc>
          <w:tcPr>
            <w:tcW w:w="2958" w:type="dxa"/>
            <w:vMerge/>
            <w:vAlign w:val="center"/>
          </w:tcPr>
          <w:p w:rsidR="00C762D0" w:rsidRDefault="00C762D0" w:rsidP="00094B9B">
            <w:pPr>
              <w:spacing w:before="0" w:after="200" w:line="276" w:lineRule="auto"/>
              <w:jc w:val="center"/>
            </w:pPr>
          </w:p>
        </w:tc>
        <w:tc>
          <w:tcPr>
            <w:tcW w:w="2957" w:type="dxa"/>
            <w:vAlign w:val="center"/>
          </w:tcPr>
          <w:p w:rsidR="00C762D0" w:rsidRPr="00D71917" w:rsidRDefault="00C762D0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Allophone</w:t>
            </w:r>
          </w:p>
        </w:tc>
        <w:tc>
          <w:tcPr>
            <w:tcW w:w="2957" w:type="dxa"/>
            <w:vAlign w:val="center"/>
          </w:tcPr>
          <w:p w:rsidR="00C762D0" w:rsidRPr="00D71917" w:rsidRDefault="00C762D0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Example</w:t>
            </w:r>
          </w:p>
        </w:tc>
        <w:tc>
          <w:tcPr>
            <w:tcW w:w="2957" w:type="dxa"/>
            <w:vAlign w:val="center"/>
          </w:tcPr>
          <w:p w:rsidR="00C762D0" w:rsidRPr="00D71917" w:rsidRDefault="00C762D0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Allophone</w:t>
            </w:r>
          </w:p>
        </w:tc>
        <w:tc>
          <w:tcPr>
            <w:tcW w:w="2957" w:type="dxa"/>
            <w:vAlign w:val="center"/>
          </w:tcPr>
          <w:p w:rsidR="00C762D0" w:rsidRPr="00D71917" w:rsidRDefault="00C762D0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Example</w:t>
            </w:r>
          </w:p>
        </w:tc>
      </w:tr>
      <w:tr w:rsidR="00362E36" w:rsidTr="00094B9B">
        <w:tc>
          <w:tcPr>
            <w:tcW w:w="2958" w:type="dxa"/>
            <w:vAlign w:val="center"/>
          </w:tcPr>
          <w:p w:rsidR="00362E36" w:rsidRDefault="00362E36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Stressed syllable-initial</w:t>
            </w:r>
          </w:p>
        </w:tc>
        <w:tc>
          <w:tcPr>
            <w:tcW w:w="2957" w:type="dxa"/>
            <w:vAlign w:val="center"/>
          </w:tcPr>
          <w:p w:rsidR="00362E36" w:rsidRDefault="00362E36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[</w:t>
            </w:r>
            <w:r w:rsidRPr="009A4F42">
              <w:rPr>
                <w:lang w:val="pl-PL"/>
              </w:rPr>
              <w:t>tʰ</w:t>
            </w:r>
            <w:r>
              <w:rPr>
                <w:lang w:val="pl-PL"/>
              </w:rPr>
              <w:t>]</w:t>
            </w:r>
          </w:p>
        </w:tc>
        <w:tc>
          <w:tcPr>
            <w:tcW w:w="2957" w:type="dxa"/>
            <w:vAlign w:val="center"/>
          </w:tcPr>
          <w:p w:rsidR="00362E36" w:rsidRDefault="00362E36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tip</w:t>
            </w:r>
          </w:p>
        </w:tc>
        <w:tc>
          <w:tcPr>
            <w:tcW w:w="2957" w:type="dxa"/>
            <w:vMerge w:val="restart"/>
            <w:vAlign w:val="center"/>
          </w:tcPr>
          <w:p w:rsidR="00362E36" w:rsidRDefault="00362E36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[d]</w:t>
            </w:r>
          </w:p>
        </w:tc>
        <w:tc>
          <w:tcPr>
            <w:tcW w:w="2957" w:type="dxa"/>
            <w:vAlign w:val="center"/>
          </w:tcPr>
          <w:p w:rsidR="00362E36" w:rsidRDefault="00362E36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dip</w:t>
            </w:r>
          </w:p>
        </w:tc>
      </w:tr>
      <w:tr w:rsidR="00362E36" w:rsidTr="00094B9B">
        <w:tc>
          <w:tcPr>
            <w:tcW w:w="2958" w:type="dxa"/>
            <w:vAlign w:val="center"/>
          </w:tcPr>
          <w:p w:rsidR="00362E36" w:rsidRDefault="00362E36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Unstressed syllable-initial</w:t>
            </w:r>
          </w:p>
        </w:tc>
        <w:tc>
          <w:tcPr>
            <w:tcW w:w="2957" w:type="dxa"/>
            <w:vAlign w:val="center"/>
          </w:tcPr>
          <w:p w:rsidR="00362E36" w:rsidRDefault="00362E36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[t]</w:t>
            </w:r>
          </w:p>
        </w:tc>
        <w:tc>
          <w:tcPr>
            <w:tcW w:w="2957" w:type="dxa"/>
            <w:vAlign w:val="center"/>
          </w:tcPr>
          <w:p w:rsidR="00362E36" w:rsidRDefault="001D580D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sixty</w:t>
            </w:r>
          </w:p>
        </w:tc>
        <w:tc>
          <w:tcPr>
            <w:tcW w:w="2957" w:type="dxa"/>
            <w:vMerge/>
            <w:vAlign w:val="center"/>
          </w:tcPr>
          <w:p w:rsidR="00362E36" w:rsidRDefault="00362E36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</w:p>
        </w:tc>
        <w:tc>
          <w:tcPr>
            <w:tcW w:w="2957" w:type="dxa"/>
            <w:vAlign w:val="center"/>
          </w:tcPr>
          <w:p w:rsidR="00362E36" w:rsidRDefault="00362E36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education</w:t>
            </w:r>
          </w:p>
        </w:tc>
      </w:tr>
      <w:tr w:rsidR="00C762D0" w:rsidTr="00094B9B">
        <w:tc>
          <w:tcPr>
            <w:tcW w:w="2958" w:type="dxa"/>
            <w:vMerge w:val="restart"/>
            <w:vAlign w:val="center"/>
          </w:tcPr>
          <w:p w:rsidR="00C762D0" w:rsidRDefault="00C762D0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Syllable-final</w:t>
            </w:r>
          </w:p>
        </w:tc>
        <w:tc>
          <w:tcPr>
            <w:tcW w:w="2957" w:type="dxa"/>
            <w:vAlign w:val="center"/>
          </w:tcPr>
          <w:p w:rsidR="00C762D0" w:rsidRDefault="00C762D0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[</w:t>
            </w:r>
            <w:r w:rsidRPr="00A71846">
              <w:rPr>
                <w:lang w:val="pl-PL"/>
              </w:rPr>
              <w:t>ˀt</w:t>
            </w:r>
            <w:r>
              <w:rPr>
                <w:lang w:val="pl-PL"/>
              </w:rPr>
              <w:t>]</w:t>
            </w:r>
          </w:p>
        </w:tc>
        <w:tc>
          <w:tcPr>
            <w:tcW w:w="2957" w:type="dxa"/>
            <w:vMerge w:val="restart"/>
            <w:vAlign w:val="center"/>
          </w:tcPr>
          <w:p w:rsidR="00C762D0" w:rsidRDefault="00C762D0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knot</w:t>
            </w:r>
          </w:p>
        </w:tc>
        <w:tc>
          <w:tcPr>
            <w:tcW w:w="2957" w:type="dxa"/>
            <w:vAlign w:val="center"/>
          </w:tcPr>
          <w:p w:rsidR="00C762D0" w:rsidRDefault="00196D78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[</w:t>
            </w:r>
            <w:r w:rsidR="00C762D0">
              <w:rPr>
                <w:lang w:val="pl-PL"/>
              </w:rPr>
              <w:t>d]</w:t>
            </w:r>
          </w:p>
        </w:tc>
        <w:tc>
          <w:tcPr>
            <w:tcW w:w="2957" w:type="dxa"/>
            <w:vMerge w:val="restart"/>
            <w:vAlign w:val="center"/>
          </w:tcPr>
          <w:p w:rsidR="00C762D0" w:rsidRDefault="00C762D0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nod</w:t>
            </w:r>
          </w:p>
        </w:tc>
      </w:tr>
      <w:tr w:rsidR="00C762D0" w:rsidTr="00094B9B">
        <w:tc>
          <w:tcPr>
            <w:tcW w:w="2958" w:type="dxa"/>
            <w:vMerge/>
            <w:vAlign w:val="center"/>
          </w:tcPr>
          <w:p w:rsidR="00C762D0" w:rsidRDefault="00C762D0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</w:p>
        </w:tc>
        <w:tc>
          <w:tcPr>
            <w:tcW w:w="2957" w:type="dxa"/>
            <w:vAlign w:val="center"/>
          </w:tcPr>
          <w:p w:rsidR="00C762D0" w:rsidRPr="00A71846" w:rsidRDefault="00C762D0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color w:val="000000"/>
                <w:lang w:val="pl-PL"/>
              </w:rPr>
              <w:t>[</w:t>
            </w:r>
            <w:r w:rsidR="009970C3" w:rsidRPr="00A71846">
              <w:rPr>
                <w:lang w:val="pl-PL"/>
              </w:rPr>
              <w:t>ˀ</w:t>
            </w:r>
            <w:r>
              <w:rPr>
                <w:color w:val="000000"/>
              </w:rPr>
              <w:t>t̚</w:t>
            </w:r>
            <w:r>
              <w:rPr>
                <w:color w:val="000000"/>
                <w:lang w:val="pl-PL"/>
              </w:rPr>
              <w:t>]</w:t>
            </w:r>
          </w:p>
        </w:tc>
        <w:tc>
          <w:tcPr>
            <w:tcW w:w="2957" w:type="dxa"/>
            <w:vMerge/>
            <w:vAlign w:val="center"/>
          </w:tcPr>
          <w:p w:rsidR="00C762D0" w:rsidRDefault="00C762D0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</w:p>
        </w:tc>
        <w:tc>
          <w:tcPr>
            <w:tcW w:w="2957" w:type="dxa"/>
            <w:vAlign w:val="center"/>
          </w:tcPr>
          <w:p w:rsidR="00C762D0" w:rsidRPr="00196D78" w:rsidRDefault="00196D78" w:rsidP="00094B9B">
            <w:pPr>
              <w:spacing w:before="0" w:after="200" w:line="276" w:lineRule="auto"/>
              <w:jc w:val="center"/>
              <w:rPr>
                <w:sz w:val="32"/>
                <w:lang w:val="pl-PL"/>
              </w:rPr>
            </w:pPr>
            <w:r>
              <w:rPr>
                <w:lang w:val="pl-PL"/>
              </w:rPr>
              <w:t>[</w:t>
            </w:r>
            <w:r w:rsidR="00C762D0" w:rsidRPr="00196D78">
              <w:rPr>
                <w:lang w:val="pl-PL"/>
              </w:rPr>
              <w:t>d̚]</w:t>
            </w:r>
          </w:p>
        </w:tc>
        <w:tc>
          <w:tcPr>
            <w:tcW w:w="2957" w:type="dxa"/>
            <w:vMerge/>
            <w:vAlign w:val="center"/>
          </w:tcPr>
          <w:p w:rsidR="00C762D0" w:rsidRDefault="00C762D0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</w:p>
        </w:tc>
      </w:tr>
      <w:tr w:rsidR="00C762D0" w:rsidTr="009F1C18">
        <w:trPr>
          <w:trHeight w:val="1045"/>
        </w:trPr>
        <w:tc>
          <w:tcPr>
            <w:tcW w:w="2958" w:type="dxa"/>
            <w:vAlign w:val="center"/>
          </w:tcPr>
          <w:p w:rsidR="00C762D0" w:rsidRDefault="00C762D0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Word-middle intervocal</w:t>
            </w:r>
          </w:p>
        </w:tc>
        <w:tc>
          <w:tcPr>
            <w:tcW w:w="2957" w:type="dxa"/>
            <w:vAlign w:val="center"/>
          </w:tcPr>
          <w:p w:rsidR="00C762D0" w:rsidRDefault="00C762D0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[</w:t>
            </w:r>
            <w:r w:rsidRPr="00C762D0">
              <w:rPr>
                <w:color w:val="000000"/>
              </w:rPr>
              <w:t>ɾ</w:t>
            </w:r>
            <w:r>
              <w:rPr>
                <w:lang w:val="pl-PL"/>
              </w:rPr>
              <w:t>]</w:t>
            </w:r>
          </w:p>
        </w:tc>
        <w:tc>
          <w:tcPr>
            <w:tcW w:w="2957" w:type="dxa"/>
            <w:vAlign w:val="center"/>
          </w:tcPr>
          <w:p w:rsidR="00C762D0" w:rsidRDefault="00C762D0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better</w:t>
            </w:r>
          </w:p>
        </w:tc>
        <w:tc>
          <w:tcPr>
            <w:tcW w:w="2957" w:type="dxa"/>
            <w:vAlign w:val="center"/>
          </w:tcPr>
          <w:p w:rsidR="00C762D0" w:rsidRPr="00C762D0" w:rsidRDefault="00C762D0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[</w:t>
            </w:r>
            <w:r w:rsidRPr="00C762D0">
              <w:rPr>
                <w:lang w:val="pl-PL"/>
              </w:rPr>
              <w:t>ɾ</w:t>
            </w:r>
            <w:r>
              <w:rPr>
                <w:lang w:val="pl-PL"/>
              </w:rPr>
              <w:t>]</w:t>
            </w:r>
          </w:p>
        </w:tc>
        <w:tc>
          <w:tcPr>
            <w:tcW w:w="2957" w:type="dxa"/>
            <w:vAlign w:val="center"/>
          </w:tcPr>
          <w:p w:rsidR="00C762D0" w:rsidRDefault="00C762D0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ladder</w:t>
            </w:r>
          </w:p>
        </w:tc>
      </w:tr>
      <w:tr w:rsidR="00C762D0" w:rsidTr="00094B9B">
        <w:tc>
          <w:tcPr>
            <w:tcW w:w="2958" w:type="dxa"/>
            <w:vAlign w:val="center"/>
          </w:tcPr>
          <w:p w:rsidR="00C762D0" w:rsidRDefault="00C762D0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Following /s/</w:t>
            </w:r>
          </w:p>
        </w:tc>
        <w:tc>
          <w:tcPr>
            <w:tcW w:w="2957" w:type="dxa"/>
            <w:vAlign w:val="center"/>
          </w:tcPr>
          <w:p w:rsidR="00C762D0" w:rsidRDefault="00C762D0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[t]</w:t>
            </w:r>
          </w:p>
        </w:tc>
        <w:tc>
          <w:tcPr>
            <w:tcW w:w="2957" w:type="dxa"/>
            <w:vAlign w:val="center"/>
          </w:tcPr>
          <w:p w:rsidR="00C762D0" w:rsidRDefault="00C762D0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stop</w:t>
            </w:r>
          </w:p>
        </w:tc>
        <w:tc>
          <w:tcPr>
            <w:tcW w:w="5914" w:type="dxa"/>
            <w:gridSpan w:val="2"/>
            <w:vAlign w:val="center"/>
          </w:tcPr>
          <w:p w:rsidR="00C762D0" w:rsidRDefault="00C762D0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—</w:t>
            </w:r>
          </w:p>
        </w:tc>
      </w:tr>
      <w:tr w:rsidR="00362E36" w:rsidTr="007E0B5F">
        <w:tc>
          <w:tcPr>
            <w:tcW w:w="2958" w:type="dxa"/>
            <w:vMerge w:val="restart"/>
            <w:vAlign w:val="center"/>
          </w:tcPr>
          <w:p w:rsidR="00362E36" w:rsidRDefault="00362E36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Following /n/</w:t>
            </w:r>
          </w:p>
        </w:tc>
        <w:tc>
          <w:tcPr>
            <w:tcW w:w="2957" w:type="dxa"/>
            <w:vAlign w:val="center"/>
          </w:tcPr>
          <w:p w:rsidR="00362E36" w:rsidRDefault="00362E36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[nt]</w:t>
            </w:r>
          </w:p>
        </w:tc>
        <w:tc>
          <w:tcPr>
            <w:tcW w:w="2957" w:type="dxa"/>
            <w:vMerge w:val="restart"/>
            <w:vAlign w:val="center"/>
          </w:tcPr>
          <w:p w:rsidR="00362E36" w:rsidRDefault="00362E36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winter</w:t>
            </w:r>
          </w:p>
        </w:tc>
        <w:tc>
          <w:tcPr>
            <w:tcW w:w="2957" w:type="dxa"/>
            <w:vAlign w:val="center"/>
          </w:tcPr>
          <w:p w:rsidR="00362E36" w:rsidRDefault="00362E36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[nd]</w:t>
            </w:r>
          </w:p>
        </w:tc>
        <w:tc>
          <w:tcPr>
            <w:tcW w:w="2957" w:type="dxa"/>
            <w:vMerge w:val="restart"/>
            <w:vAlign w:val="center"/>
          </w:tcPr>
          <w:p w:rsidR="00362E36" w:rsidRDefault="00362E36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lender</w:t>
            </w:r>
          </w:p>
        </w:tc>
      </w:tr>
      <w:tr w:rsidR="00362E36" w:rsidTr="007E0B5F">
        <w:tc>
          <w:tcPr>
            <w:tcW w:w="2958" w:type="dxa"/>
            <w:vMerge/>
            <w:vAlign w:val="center"/>
          </w:tcPr>
          <w:p w:rsidR="00362E36" w:rsidRDefault="00362E36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</w:p>
        </w:tc>
        <w:tc>
          <w:tcPr>
            <w:tcW w:w="2957" w:type="dxa"/>
            <w:vAlign w:val="center"/>
          </w:tcPr>
          <w:p w:rsidR="00362E36" w:rsidRDefault="00362E36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[</w:t>
            </w:r>
            <w:r w:rsidR="00196D78" w:rsidRPr="00196D78">
              <w:rPr>
                <w:lang w:val="pl-PL"/>
              </w:rPr>
              <w:t>ɾ̃</w:t>
            </w:r>
            <w:r>
              <w:rPr>
                <w:lang w:val="pl-PL"/>
              </w:rPr>
              <w:t>]</w:t>
            </w:r>
          </w:p>
        </w:tc>
        <w:tc>
          <w:tcPr>
            <w:tcW w:w="2957" w:type="dxa"/>
            <w:vMerge/>
            <w:vAlign w:val="center"/>
          </w:tcPr>
          <w:p w:rsidR="00362E36" w:rsidRDefault="00362E36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</w:p>
        </w:tc>
        <w:tc>
          <w:tcPr>
            <w:tcW w:w="2957" w:type="dxa"/>
            <w:vAlign w:val="center"/>
          </w:tcPr>
          <w:p w:rsidR="00362E36" w:rsidRDefault="00362E36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[</w:t>
            </w:r>
            <w:r w:rsidR="00196D78">
              <w:rPr>
                <w:lang w:val="pl-PL"/>
              </w:rPr>
              <w:t>n</w:t>
            </w:r>
            <w:r w:rsidRPr="00362E36">
              <w:rPr>
                <w:lang w:val="pl-PL"/>
              </w:rPr>
              <w:t>ɾ</w:t>
            </w:r>
            <w:r>
              <w:rPr>
                <w:lang w:val="pl-PL"/>
              </w:rPr>
              <w:t>]</w:t>
            </w:r>
          </w:p>
        </w:tc>
        <w:tc>
          <w:tcPr>
            <w:tcW w:w="2957" w:type="dxa"/>
            <w:vMerge/>
            <w:vAlign w:val="center"/>
          </w:tcPr>
          <w:p w:rsidR="00362E36" w:rsidRDefault="00362E36" w:rsidP="00094B9B">
            <w:pPr>
              <w:spacing w:before="0" w:after="200" w:line="276" w:lineRule="auto"/>
              <w:jc w:val="center"/>
              <w:rPr>
                <w:lang w:val="pl-PL"/>
              </w:rPr>
            </w:pPr>
          </w:p>
        </w:tc>
      </w:tr>
    </w:tbl>
    <w:p w:rsidR="00354A92" w:rsidRPr="001600F0" w:rsidRDefault="00354A92" w:rsidP="001600F0">
      <w:pPr>
        <w:spacing w:after="200" w:line="276" w:lineRule="auto"/>
        <w:jc w:val="left"/>
      </w:pPr>
    </w:p>
    <w:sectPr w:rsidR="00354A92" w:rsidRPr="001600F0" w:rsidSect="00354A9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E98"/>
    <w:multiLevelType w:val="hybridMultilevel"/>
    <w:tmpl w:val="B058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37D8C"/>
    <w:multiLevelType w:val="hybridMultilevel"/>
    <w:tmpl w:val="7F36D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79"/>
    <w:rsid w:val="000207BD"/>
    <w:rsid w:val="00085809"/>
    <w:rsid w:val="00087287"/>
    <w:rsid w:val="001600F0"/>
    <w:rsid w:val="00196D78"/>
    <w:rsid w:val="001C7BF4"/>
    <w:rsid w:val="001D580D"/>
    <w:rsid w:val="002128A0"/>
    <w:rsid w:val="002336AC"/>
    <w:rsid w:val="002A3936"/>
    <w:rsid w:val="002A4451"/>
    <w:rsid w:val="002E3936"/>
    <w:rsid w:val="00354A92"/>
    <w:rsid w:val="00362E36"/>
    <w:rsid w:val="003D1921"/>
    <w:rsid w:val="00410266"/>
    <w:rsid w:val="00526398"/>
    <w:rsid w:val="00664EE4"/>
    <w:rsid w:val="00694655"/>
    <w:rsid w:val="006D66F1"/>
    <w:rsid w:val="007C4F79"/>
    <w:rsid w:val="00864CDF"/>
    <w:rsid w:val="009970C3"/>
    <w:rsid w:val="009A4F42"/>
    <w:rsid w:val="009B6AF8"/>
    <w:rsid w:val="00A611D0"/>
    <w:rsid w:val="00A71846"/>
    <w:rsid w:val="00AA4CFC"/>
    <w:rsid w:val="00AB7841"/>
    <w:rsid w:val="00BE0EE6"/>
    <w:rsid w:val="00C762D0"/>
    <w:rsid w:val="00CB68B3"/>
    <w:rsid w:val="00D71917"/>
    <w:rsid w:val="00DF3CE8"/>
    <w:rsid w:val="00E06CDB"/>
    <w:rsid w:val="00E17A0F"/>
    <w:rsid w:val="00F25893"/>
    <w:rsid w:val="00F43839"/>
    <w:rsid w:val="00FB1102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 Проект"/>
    <w:qFormat/>
    <w:rsid w:val="00C762D0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оловок Проект"/>
    <w:basedOn w:val="a"/>
    <w:next w:val="a"/>
    <w:link w:val="10"/>
    <w:uiPriority w:val="9"/>
    <w:qFormat/>
    <w:rsid w:val="0052639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526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63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3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роект Знак"/>
    <w:basedOn w:val="a0"/>
    <w:link w:val="1"/>
    <w:uiPriority w:val="9"/>
    <w:rsid w:val="00526398"/>
    <w:rPr>
      <w:rFonts w:ascii="Times New Roman" w:eastAsiaTheme="majorEastAsia" w:hAnsi="Times New Roman" w:cstheme="majorBidi"/>
      <w:b/>
      <w:bCs/>
      <w:sz w:val="44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639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2639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3">
    <w:name w:val="Subtitle"/>
    <w:basedOn w:val="2"/>
    <w:next w:val="a"/>
    <w:link w:val="a4"/>
    <w:uiPriority w:val="11"/>
    <w:qFormat/>
    <w:rsid w:val="00526398"/>
    <w:pPr>
      <w:numPr>
        <w:ilvl w:val="1"/>
      </w:numPr>
      <w:spacing w:before="560" w:after="480" w:line="240" w:lineRule="auto"/>
    </w:pPr>
    <w:rPr>
      <w:rFonts w:ascii="Times New Roman" w:hAnsi="Times New Roman"/>
      <w:iCs/>
      <w:color w:val="auto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26398"/>
    <w:rPr>
      <w:rFonts w:ascii="Times New Roman" w:eastAsiaTheme="majorEastAsia" w:hAnsi="Times New Roman" w:cstheme="majorBidi"/>
      <w:b/>
      <w:bCs/>
      <w:iCs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26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526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526398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52639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table" w:styleId="a8">
    <w:name w:val="Table Grid"/>
    <w:basedOn w:val="a1"/>
    <w:uiPriority w:val="59"/>
    <w:rsid w:val="00BE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CB68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 Проект"/>
    <w:qFormat/>
    <w:rsid w:val="00C762D0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оловок Проект"/>
    <w:basedOn w:val="a"/>
    <w:next w:val="a"/>
    <w:link w:val="10"/>
    <w:uiPriority w:val="9"/>
    <w:qFormat/>
    <w:rsid w:val="0052639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526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63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3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роект Знак"/>
    <w:basedOn w:val="a0"/>
    <w:link w:val="1"/>
    <w:uiPriority w:val="9"/>
    <w:rsid w:val="00526398"/>
    <w:rPr>
      <w:rFonts w:ascii="Times New Roman" w:eastAsiaTheme="majorEastAsia" w:hAnsi="Times New Roman" w:cstheme="majorBidi"/>
      <w:b/>
      <w:bCs/>
      <w:sz w:val="44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639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2639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3">
    <w:name w:val="Subtitle"/>
    <w:basedOn w:val="2"/>
    <w:next w:val="a"/>
    <w:link w:val="a4"/>
    <w:uiPriority w:val="11"/>
    <w:qFormat/>
    <w:rsid w:val="00526398"/>
    <w:pPr>
      <w:numPr>
        <w:ilvl w:val="1"/>
      </w:numPr>
      <w:spacing w:before="560" w:after="480" w:line="240" w:lineRule="auto"/>
    </w:pPr>
    <w:rPr>
      <w:rFonts w:ascii="Times New Roman" w:hAnsi="Times New Roman"/>
      <w:iCs/>
      <w:color w:val="auto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26398"/>
    <w:rPr>
      <w:rFonts w:ascii="Times New Roman" w:eastAsiaTheme="majorEastAsia" w:hAnsi="Times New Roman" w:cstheme="majorBidi"/>
      <w:b/>
      <w:bCs/>
      <w:iCs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26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526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526398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52639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table" w:styleId="a8">
    <w:name w:val="Table Grid"/>
    <w:basedOn w:val="a1"/>
    <w:uiPriority w:val="59"/>
    <w:rsid w:val="00BE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CB6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Ирина Валерьевна Павлова</cp:lastModifiedBy>
  <cp:revision>2</cp:revision>
  <dcterms:created xsi:type="dcterms:W3CDTF">2021-11-16T07:23:00Z</dcterms:created>
  <dcterms:modified xsi:type="dcterms:W3CDTF">2021-11-16T07:23:00Z</dcterms:modified>
</cp:coreProperties>
</file>